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pPr>
      <w:r>
        <w:rPr/>
        <w:t>Acta Nyàmera 12/11/2023</w:t>
      </w:r>
    </w:p>
    <w:p>
      <w:pPr>
        <w:pStyle w:val="NoSpacing"/>
        <w:rPr>
          <w:color w:val="000000" w:themeColor="text1"/>
        </w:rPr>
      </w:pPr>
      <w:r>
        <w:rPr>
          <w:color w:val="000000" w:themeColor="text1"/>
        </w:rPr>
      </w:r>
    </w:p>
    <w:p>
      <w:pPr>
        <w:pStyle w:val="Normal"/>
        <w:rPr>
          <w:color w:val="000000" w:themeColor="text1"/>
        </w:rPr>
      </w:pPr>
      <w:r>
        <w:rPr>
          <w:rFonts w:cs="Arial" w:ascii="Arial" w:hAnsi="Arial" w:asciiTheme="majorHAnsi" w:cstheme="majorHAnsi" w:hAnsiTheme="majorHAnsi"/>
          <w:b/>
          <w:bCs/>
          <w:color w:val="000000" w:themeColor="text1"/>
        </w:rPr>
        <w:t>Lloc:</w:t>
      </w:r>
      <w:r>
        <w:rPr>
          <w:b/>
          <w:bCs/>
          <w:color w:val="000000" w:themeColor="text1"/>
        </w:rPr>
        <w:t xml:space="preserve"> </w:t>
      </w:r>
      <w:r>
        <w:rPr>
          <w:color w:val="000000" w:themeColor="text1"/>
        </w:rPr>
        <w:t>finca de na Mireia</w:t>
      </w:r>
    </w:p>
    <w:p>
      <w:pPr>
        <w:pStyle w:val="Normal"/>
        <w:rPr>
          <w:color w:val="000000" w:themeColor="text1"/>
        </w:rPr>
      </w:pPr>
      <w:r>
        <w:rPr>
          <w:rFonts w:cs="Arial" w:ascii="Arial" w:hAnsi="Arial" w:asciiTheme="majorHAnsi" w:cstheme="majorHAnsi" w:hAnsiTheme="majorHAnsi"/>
          <w:b/>
          <w:bCs/>
          <w:color w:val="000000" w:themeColor="text1"/>
        </w:rPr>
        <w:t>Assistents:</w:t>
      </w:r>
      <w:r>
        <w:rPr>
          <w:b/>
          <w:bCs/>
          <w:color w:val="000000" w:themeColor="text1"/>
        </w:rPr>
        <w:t xml:space="preserve"> </w:t>
      </w:r>
      <w:r>
        <w:rPr>
          <w:color w:val="000000" w:themeColor="text1"/>
        </w:rPr>
        <w:t>Pau, Cris, Unai, Viktori, Sara G., Margalida, Arnau, Miquel,  Lalo, Thea, Anaël, Mireia, Nora</w:t>
      </w:r>
    </w:p>
    <w:p>
      <w:pPr>
        <w:pStyle w:val="Normal"/>
        <w:spacing w:before="0" w:after="0"/>
        <w:rPr>
          <w:rFonts w:ascii="Arial" w:hAnsi="Arial" w:cs="Arial" w:asciiTheme="majorHAnsi" w:cstheme="majorHAnsi" w:hAnsiTheme="majorHAnsi"/>
          <w:b/>
          <w:b/>
          <w:bCs/>
          <w:color w:val="000000" w:themeColor="text1"/>
        </w:rPr>
      </w:pPr>
      <w:r>
        <w:rPr>
          <w:rFonts w:cs="Arial" w:ascii="Arial" w:hAnsi="Arial" w:asciiTheme="majorHAnsi" w:cstheme="majorHAnsi" w:hAnsiTheme="majorHAnsi"/>
          <w:b/>
          <w:bCs/>
          <w:color w:val="000000" w:themeColor="text1"/>
        </w:rPr>
        <w:t>Ordre del dia:</w:t>
      </w:r>
    </w:p>
    <w:p>
      <w:pPr>
        <w:pStyle w:val="ListParagraph"/>
        <w:numPr>
          <w:ilvl w:val="0"/>
          <w:numId w:val="1"/>
        </w:numPr>
        <w:rPr>
          <w:color w:val="000000" w:themeColor="text1"/>
        </w:rPr>
      </w:pPr>
      <w:r>
        <w:rPr>
          <w:color w:val="000000" w:themeColor="text1"/>
        </w:rPr>
        <w:t>Economia</w:t>
      </w:r>
    </w:p>
    <w:p>
      <w:pPr>
        <w:pStyle w:val="ListParagraph"/>
        <w:numPr>
          <w:ilvl w:val="0"/>
          <w:numId w:val="1"/>
        </w:numPr>
        <w:rPr>
          <w:color w:val="000000" w:themeColor="text1"/>
        </w:rPr>
      </w:pPr>
      <w:r>
        <w:rPr>
          <w:color w:val="000000" w:themeColor="text1"/>
        </w:rPr>
        <w:t>Noves incorporacions</w:t>
      </w:r>
    </w:p>
    <w:p>
      <w:pPr>
        <w:pStyle w:val="ListParagraph"/>
        <w:numPr>
          <w:ilvl w:val="0"/>
          <w:numId w:val="1"/>
        </w:numPr>
        <w:rPr>
          <w:color w:val="000000" w:themeColor="text1"/>
        </w:rPr>
      </w:pPr>
      <w:r>
        <w:rPr>
          <w:color w:val="000000" w:themeColor="text1"/>
        </w:rPr>
        <w:t>Cures:</w:t>
      </w:r>
    </w:p>
    <w:p>
      <w:pPr>
        <w:pStyle w:val="ListParagraph"/>
        <w:numPr>
          <w:ilvl w:val="1"/>
          <w:numId w:val="1"/>
        </w:numPr>
        <w:ind w:left="993" w:hanging="360"/>
        <w:rPr>
          <w:color w:val="000000" w:themeColor="text1"/>
        </w:rPr>
      </w:pPr>
      <w:r>
        <w:rPr>
          <w:color w:val="000000" w:themeColor="text1"/>
        </w:rPr>
        <w:t>Trobada Andiara</w:t>
      </w:r>
    </w:p>
    <w:p>
      <w:pPr>
        <w:pStyle w:val="ListParagraph"/>
        <w:numPr>
          <w:ilvl w:val="1"/>
          <w:numId w:val="1"/>
        </w:numPr>
        <w:ind w:left="993" w:hanging="360"/>
        <w:rPr>
          <w:color w:val="000000" w:themeColor="text1"/>
        </w:rPr>
      </w:pPr>
      <w:r>
        <w:rPr>
          <w:color w:val="000000" w:themeColor="text1"/>
        </w:rPr>
        <w:t>Petició de na Mate</w:t>
      </w:r>
    </w:p>
    <w:p>
      <w:pPr>
        <w:pStyle w:val="ListParagraph"/>
        <w:numPr>
          <w:ilvl w:val="0"/>
          <w:numId w:val="1"/>
        </w:numPr>
        <w:rPr>
          <w:color w:val="000000" w:themeColor="text1"/>
        </w:rPr>
      </w:pPr>
      <w:r>
        <w:rPr>
          <w:color w:val="000000" w:themeColor="text1"/>
        </w:rPr>
        <w:t>Canvi de càrrecs</w:t>
      </w:r>
    </w:p>
    <w:p>
      <w:pPr>
        <w:pStyle w:val="ListParagraph"/>
        <w:numPr>
          <w:ilvl w:val="0"/>
          <w:numId w:val="1"/>
        </w:numPr>
        <w:rPr>
          <w:color w:val="000000" w:themeColor="text1"/>
        </w:rPr>
      </w:pPr>
      <w:r>
        <w:rPr>
          <w:color w:val="000000" w:themeColor="text1"/>
        </w:rPr>
        <w:t>Brúixola</w:t>
      </w:r>
    </w:p>
    <w:p>
      <w:pPr>
        <w:pStyle w:val="ListParagraph"/>
        <w:numPr>
          <w:ilvl w:val="0"/>
          <w:numId w:val="1"/>
        </w:numPr>
        <w:rPr>
          <w:color w:val="000000" w:themeColor="text1"/>
        </w:rPr>
      </w:pPr>
      <w:r>
        <w:rPr>
          <w:color w:val="000000" w:themeColor="text1"/>
        </w:rPr>
        <w:t>Torn obert de paraula</w:t>
      </w:r>
    </w:p>
    <w:p>
      <w:pPr>
        <w:pStyle w:val="ListParagraph"/>
        <w:numPr>
          <w:ilvl w:val="0"/>
          <w:numId w:val="1"/>
        </w:numPr>
        <w:rPr>
          <w:color w:val="000000" w:themeColor="text1"/>
        </w:rPr>
      </w:pPr>
      <w:r>
        <w:rPr>
          <w:color w:val="000000" w:themeColor="text1"/>
        </w:rPr>
        <w:t>Propera trobada</w:t>
      </w:r>
    </w:p>
    <w:p>
      <w:pPr>
        <w:pStyle w:val="Heading2"/>
        <w:numPr>
          <w:ilvl w:val="0"/>
          <w:numId w:val="4"/>
        </w:numPr>
        <w:rPr/>
      </w:pPr>
      <w:r>
        <w:rPr/>
        <w:t>Economia</w:t>
      </w:r>
    </w:p>
    <w:p>
      <w:pPr>
        <w:pStyle w:val="Normal"/>
        <w:rPr>
          <w:color w:val="000000" w:themeColor="text1"/>
        </w:rPr>
      </w:pPr>
      <w:r>
        <w:rPr>
          <w:color w:val="000000" w:themeColor="text1"/>
        </w:rPr>
        <w:t xml:space="preserve">Arnau explica la situació econòmica. El deute està pagat. Tal com ja ha exposat a un correu electrònic, en el rebost som 18 consumidors plens. Si cada consumidor ple aporta 206,- € per trimestre, s’assoleix el pressupost. Com hi ha consumidors casuals, es proposa un cost </w:t>
      </w:r>
      <w:r>
        <w:rPr>
          <w:color w:val="000000" w:themeColor="text1"/>
          <w:u w:val="single"/>
        </w:rPr>
        <w:t>orientatiu</w:t>
      </w:r>
      <w:r>
        <w:rPr>
          <w:color w:val="000000" w:themeColor="text1"/>
        </w:rPr>
        <w:t xml:space="preserve"> per cada consumidor ple de 200,- € per trimestre. Per complir el actual trimestre encara hem d’aportar 1100,- €. Això és degut a que hi ha persones que no fan les aportacions al principi del trimestre, però mensualment o segon els seus ingressos irregulars.</w:t>
      </w:r>
    </w:p>
    <w:p>
      <w:pPr>
        <w:pStyle w:val="Normal"/>
        <w:rPr>
          <w:color w:val="000000" w:themeColor="text1"/>
        </w:rPr>
      </w:pPr>
      <w:r>
        <w:rPr>
          <w:color w:val="000000" w:themeColor="text1"/>
        </w:rPr>
        <w:t>Es comença una conversa sobre la economia compartida. Hi ha persones amb una situació econòmica més precària i un prepòsit de l’economia compartida en el rebost és aconseguir el pressupost entre tots i totes segon possibilitats de cada una de les persones participants per trobar les seves necessitats.</w:t>
      </w:r>
    </w:p>
    <w:p>
      <w:pPr>
        <w:pStyle w:val="Normal"/>
        <w:rPr>
          <w:color w:val="000000" w:themeColor="text1"/>
        </w:rPr>
      </w:pPr>
      <w:r>
        <w:rPr>
          <w:color w:val="000000" w:themeColor="text1"/>
        </w:rPr>
        <w:t xml:space="preserve">Es presenta la necessitat de crear un espai per poder xerrar de manera diferent i oberta sobre l’economia compartida –les seves reptes i oportunitats–, però també sobre les economies personals. </w:t>
      </w:r>
    </w:p>
    <w:p>
      <w:pPr>
        <w:pStyle w:val="Normal"/>
        <w:rPr>
          <w:color w:val="000000" w:themeColor="text1"/>
        </w:rPr>
      </w:pPr>
      <w:r>
        <w:rPr>
          <w:b/>
          <w:bCs/>
          <w:color w:val="000000" w:themeColor="text1"/>
          <w:u w:val="single"/>
        </w:rPr>
        <w:t>S’acorda</w:t>
      </w:r>
      <w:r>
        <w:rPr>
          <w:color w:val="000000" w:themeColor="text1"/>
        </w:rPr>
        <w:t xml:space="preserve"> crear aquest espai en una propera trobada.</w:t>
      </w:r>
    </w:p>
    <w:p>
      <w:pPr>
        <w:pStyle w:val="Heading2"/>
        <w:numPr>
          <w:ilvl w:val="0"/>
          <w:numId w:val="4"/>
        </w:numPr>
        <w:rPr/>
      </w:pPr>
      <w:r>
        <w:rPr/>
        <w:t>Noves incorporacions</w:t>
      </w:r>
    </w:p>
    <w:p>
      <w:pPr>
        <w:pStyle w:val="Normal"/>
        <w:rPr>
          <w:color w:val="000000" w:themeColor="text1"/>
        </w:rPr>
      </w:pPr>
      <w:r>
        <w:rPr>
          <w:color w:val="000000" w:themeColor="text1"/>
        </w:rPr>
        <w:t>Na Cris exposa dues preguntes respecte les noves incorporacions:</w:t>
      </w:r>
    </w:p>
    <w:p>
      <w:pPr>
        <w:pStyle w:val="Normal"/>
        <w:rPr>
          <w:color w:val="000000" w:themeColor="text1"/>
        </w:rPr>
      </w:pPr>
      <w:r>
        <w:rPr>
          <w:color w:val="000000" w:themeColor="text1"/>
        </w:rPr>
        <w:t>Primer: En respecte a la nova incorporació de na Linda en el rebost, es presenta la pregunta que passa després dels sis mesos de prova d’una nova incorporació. Aquesta qüestió no està especificat en el protocol d’acollida. Es comenten criteris per entrar a la xarxa, com la confiança, la participació activa, la presència de conflictes internes, entre altres. Es proposa fer servir l’equip de cures per recollir opinions, incomoditats, etc. sobre la persona en prova durant els sis mesos de prova i decidir conjuntament</w:t>
      </w:r>
      <w:r>
        <w:rPr>
          <w:color w:val="000000" w:themeColor="text1"/>
        </w:rPr>
        <w:t xml:space="preserve"> </w:t>
      </w:r>
      <w:r>
        <w:rPr>
          <w:color w:val="000000" w:themeColor="text1"/>
        </w:rPr>
        <w:t xml:space="preserve">sobre la incorporació definitiva </w:t>
      </w:r>
      <w:r>
        <w:rPr>
          <w:color w:val="000000" w:themeColor="text1"/>
        </w:rPr>
        <w:t>(a una trobada o demanant per privat)</w:t>
      </w:r>
      <w:r>
        <w:rPr>
          <w:color w:val="000000" w:themeColor="text1"/>
        </w:rPr>
        <w:t>, també recollint les sensacions de la persona en prova. Es proposa fer algun acte d’incorporació definitiva.</w:t>
      </w:r>
    </w:p>
    <w:p>
      <w:pPr>
        <w:pStyle w:val="Normal"/>
        <w:rPr>
          <w:color w:val="000000" w:themeColor="text1"/>
        </w:rPr>
      </w:pPr>
      <w:r>
        <w:rPr>
          <w:b/>
          <w:bCs/>
          <w:color w:val="000000" w:themeColor="text1"/>
          <w:u w:val="single"/>
        </w:rPr>
        <w:t xml:space="preserve">S’acorda </w:t>
      </w:r>
      <w:r>
        <w:rPr>
          <w:color w:val="000000" w:themeColor="text1"/>
        </w:rPr>
        <w:t>que es revisi i actualitzi el protocol d’acollida. Na Cris s’ofereix a iniciar el procés, juntament amb l’equip de cures. En una propera trobada es presentarà la proposta al grup.</w:t>
      </w:r>
    </w:p>
    <w:p>
      <w:pPr>
        <w:pStyle w:val="Normal"/>
        <w:rPr>
          <w:color w:val="000000" w:themeColor="text1"/>
        </w:rPr>
      </w:pPr>
      <w:r>
        <w:rPr>
          <w:color w:val="000000" w:themeColor="text1"/>
        </w:rPr>
        <w:t>Segon: Cris i Pau han rebut peticions de quatre cases (set persones) per entrar a nyàmera i es presenta la pregunta dels límits de la xarxa i si estem oberts a acollir tantes persones de cop. Les quatre cases són: Mariona i Aika que viuen a la anterior casa de na Cris i en Pau. Anita i Resi, Laura Campelló i Selva, i Mar i Issac.</w:t>
      </w:r>
    </w:p>
    <w:p>
      <w:pPr>
        <w:pStyle w:val="Normal"/>
        <w:rPr>
          <w:color w:val="000000" w:themeColor="text1"/>
        </w:rPr>
      </w:pPr>
      <w:r>
        <w:rPr>
          <w:b/>
          <w:bCs/>
          <w:color w:val="000000" w:themeColor="text1"/>
          <w:u w:val="single"/>
        </w:rPr>
        <w:t>S’acorda</w:t>
      </w:r>
      <w:r>
        <w:rPr>
          <w:color w:val="000000" w:themeColor="text1"/>
        </w:rPr>
        <w:t xml:space="preserve"> que na Mariona i n’Aika poden entrar, donat que ja fa molt de temps que ho estan demanant. Per altra banda, </w:t>
      </w:r>
      <w:r>
        <w:rPr>
          <w:b/>
          <w:bCs/>
          <w:color w:val="000000" w:themeColor="text1"/>
          <w:u w:val="single"/>
        </w:rPr>
        <w:t>s’acorda</w:t>
      </w:r>
      <w:r>
        <w:rPr>
          <w:color w:val="000000" w:themeColor="text1"/>
        </w:rPr>
        <w:t xml:space="preserve"> que tanquem les noves incorporacions temporalment per resoldre el tema d’economia compartida (punt 1) i el conflicte amb na Mate (punt 3.II). </w:t>
      </w:r>
      <w:r>
        <w:rPr>
          <w:b/>
          <w:bCs/>
          <w:color w:val="000000" w:themeColor="text1"/>
          <w:u w:val="single"/>
        </w:rPr>
        <w:t>S’acorda</w:t>
      </w:r>
      <w:r>
        <w:rPr>
          <w:color w:val="000000" w:themeColor="text1"/>
        </w:rPr>
        <w:t xml:space="preserve"> dedicar una propera trobada per conversar sobre el tema dels límits de nyàmera i com tractar a gent desconeguda, es proposa, per exemple, ajudar a persones interessades per muntar la seva pròpia nyàmera.</w:t>
      </w:r>
    </w:p>
    <w:p>
      <w:pPr>
        <w:pStyle w:val="Heading2"/>
        <w:numPr>
          <w:ilvl w:val="0"/>
          <w:numId w:val="4"/>
        </w:numPr>
        <w:rPr/>
      </w:pPr>
      <w:r>
        <w:rPr/>
        <w:t>I. Trobada Andiara</w:t>
      </w:r>
    </w:p>
    <w:p>
      <w:pPr>
        <w:pStyle w:val="Normal"/>
        <w:rPr>
          <w:color w:val="000000" w:themeColor="text1"/>
        </w:rPr>
      </w:pPr>
      <w:r>
        <w:rPr>
          <w:color w:val="000000" w:themeColor="text1"/>
        </w:rPr>
        <w:t>Na Cris i na Sara G. expliquen la seva presentació a la jornada d’Andiara sobre cures comunitàries el 11/11/2023. No s’ha presentat un projecte de contacte durant la jornada.</w:t>
      </w:r>
    </w:p>
    <w:p>
      <w:pPr>
        <w:pStyle w:val="Normal"/>
        <w:rPr>
          <w:color w:val="000000" w:themeColor="text1"/>
        </w:rPr>
      </w:pPr>
      <w:r>
        <w:rPr>
          <w:color w:val="000000" w:themeColor="text1"/>
        </w:rPr>
        <w:t>Expressen la importància de l’economia compartida i que s’han presentat qüestions importants durant la preparació de la xerrada, per exemple sobre les economies personals. També hi ha una part de les cures que no abordem com a grup, com la neteja de la llar o la cura d’infants i majors. Com distribuïm les cures no-remunerades? Queden invisibilitzades.</w:t>
      </w:r>
    </w:p>
    <w:p>
      <w:pPr>
        <w:pStyle w:val="Normal"/>
        <w:rPr>
          <w:color w:val="000000" w:themeColor="text1"/>
        </w:rPr>
      </w:pPr>
      <w:r>
        <w:rPr>
          <w:b/>
          <w:bCs/>
          <w:color w:val="000000" w:themeColor="text1"/>
          <w:u w:val="single"/>
        </w:rPr>
        <w:t>S’acorda</w:t>
      </w:r>
      <w:r>
        <w:rPr>
          <w:color w:val="000000" w:themeColor="text1"/>
        </w:rPr>
        <w:t xml:space="preserve"> una propera trobada per abordar aquestes qüestions.</w:t>
      </w:r>
    </w:p>
    <w:p>
      <w:pPr>
        <w:pStyle w:val="Heading2"/>
        <w:numPr>
          <w:ilvl w:val="0"/>
          <w:numId w:val="7"/>
        </w:numPr>
        <w:rPr/>
      </w:pPr>
      <w:r>
        <w:rPr/>
        <w:t>II. Petició de na Mate</w:t>
      </w:r>
    </w:p>
    <w:p>
      <w:pPr>
        <w:pStyle w:val="Normal"/>
        <w:rPr>
          <w:color w:val="000000" w:themeColor="text1"/>
        </w:rPr>
      </w:pPr>
      <w:r>
        <w:rPr>
          <w:color w:val="000000" w:themeColor="text1"/>
        </w:rPr>
        <w:t>Na Sara ens explica la situació actual amb na Mate que ha comunicat una incomoditat amb la xarxa i ens demana una trobada amb ella per abordar-la, però en absència de na Viktori.</w:t>
      </w:r>
    </w:p>
    <w:p>
      <w:pPr>
        <w:pStyle w:val="Normal"/>
        <w:rPr>
          <w:color w:val="000000" w:themeColor="text1"/>
        </w:rPr>
      </w:pPr>
      <w:r>
        <w:rPr>
          <w:b/>
          <w:bCs/>
          <w:color w:val="000000" w:themeColor="text1"/>
          <w:u w:val="single"/>
        </w:rPr>
        <w:t>S’acorda</w:t>
      </w:r>
      <w:r>
        <w:rPr>
          <w:color w:val="000000" w:themeColor="text1"/>
        </w:rPr>
        <w:t xml:space="preserve"> facilitar una assemblea extraordinària amb na Mate. Es proposa que sigui una horabaixa durant 2h, possiblement entre setmana, el desembre. El grup de facilitació s’encarrega per organitzar-la.</w:t>
      </w:r>
    </w:p>
    <w:p>
      <w:pPr>
        <w:pStyle w:val="Heading2"/>
        <w:numPr>
          <w:ilvl w:val="0"/>
          <w:numId w:val="4"/>
        </w:numPr>
        <w:rPr/>
      </w:pPr>
      <w:r>
        <w:rPr/>
        <w:t>Canvi de càrrecs</w:t>
      </w:r>
    </w:p>
    <w:p>
      <w:pPr>
        <w:pStyle w:val="Normal"/>
        <w:spacing w:before="0" w:after="0"/>
        <w:rPr>
          <w:color w:val="000000" w:themeColor="text1"/>
        </w:rPr>
      </w:pPr>
      <w:r>
        <w:rPr>
          <w:color w:val="000000" w:themeColor="text1"/>
        </w:rPr>
        <w:t>Lalo presenta els càrrecs actuals i s’acorden el següents canvis:</w:t>
      </w:r>
    </w:p>
    <w:p>
      <w:pPr>
        <w:pStyle w:val="ListParagraph"/>
        <w:numPr>
          <w:ilvl w:val="0"/>
          <w:numId w:val="5"/>
        </w:numPr>
        <w:ind w:left="284" w:hanging="284"/>
        <w:rPr>
          <w:color w:val="000000" w:themeColor="text1"/>
        </w:rPr>
      </w:pPr>
      <w:r>
        <w:rPr>
          <w:color w:val="000000" w:themeColor="text1"/>
        </w:rPr>
        <w:t xml:space="preserve">Tresoreria: Arnau </w:t>
      </w:r>
      <w:r>
        <w:rPr>
          <w:rFonts w:eastAsia="Wingdings" w:cs="Wingdings" w:ascii="Wingdings" w:hAnsi="Wingdings"/>
          <w:color w:val="000000" w:themeColor="text1"/>
        </w:rPr>
        <w:t></w:t>
      </w:r>
      <w:r>
        <w:rPr>
          <w:color w:val="000000" w:themeColor="text1"/>
        </w:rPr>
        <w:t xml:space="preserve"> Lalo</w:t>
      </w:r>
    </w:p>
    <w:p>
      <w:pPr>
        <w:pStyle w:val="ListParagraph"/>
        <w:numPr>
          <w:ilvl w:val="0"/>
          <w:numId w:val="5"/>
        </w:numPr>
        <w:ind w:left="284" w:hanging="284"/>
        <w:rPr>
          <w:color w:val="000000" w:themeColor="text1"/>
        </w:rPr>
      </w:pPr>
      <w:r>
        <w:rPr>
          <w:color w:val="000000" w:themeColor="text1"/>
        </w:rPr>
        <w:t xml:space="preserve">Facilitació i acollida: Lalo </w:t>
      </w:r>
      <w:r>
        <w:rPr>
          <w:rFonts w:eastAsia="Wingdings" w:cs="Wingdings" w:ascii="Wingdings" w:hAnsi="Wingdings"/>
          <w:color w:val="000000" w:themeColor="text1"/>
        </w:rPr>
        <w:t></w:t>
      </w:r>
      <w:r>
        <w:rPr>
          <w:color w:val="000000" w:themeColor="text1"/>
        </w:rPr>
        <w:t xml:space="preserve"> Margalida, suport per Viktori</w:t>
      </w:r>
    </w:p>
    <w:p>
      <w:pPr>
        <w:pStyle w:val="ListParagraph"/>
        <w:numPr>
          <w:ilvl w:val="0"/>
          <w:numId w:val="5"/>
        </w:numPr>
        <w:ind w:left="284" w:hanging="284"/>
        <w:rPr>
          <w:color w:val="000000" w:themeColor="text1"/>
        </w:rPr>
      </w:pPr>
      <w:r>
        <w:rPr>
          <w:color w:val="000000" w:themeColor="text1"/>
        </w:rPr>
        <w:t xml:space="preserve">Cures: Sara C., Viktori, Ali, Sara G. </w:t>
      </w:r>
      <w:r>
        <w:rPr>
          <w:rFonts w:eastAsia="Wingdings" w:cs="Wingdings" w:ascii="Wingdings" w:hAnsi="Wingdings"/>
          <w:color w:val="000000" w:themeColor="text1"/>
        </w:rPr>
        <w:t></w:t>
      </w:r>
      <w:r>
        <w:rPr>
          <w:color w:val="000000" w:themeColor="text1"/>
        </w:rPr>
        <w:t xml:space="preserve"> sense cobrir; </w:t>
      </w:r>
      <w:r>
        <w:rPr>
          <w:color w:val="000000" w:themeColor="text1"/>
          <w:u w:val="single"/>
        </w:rPr>
        <w:t>queda obert si Ali vol seguir</w:t>
      </w:r>
    </w:p>
    <w:p>
      <w:pPr>
        <w:pStyle w:val="ListParagraph"/>
        <w:numPr>
          <w:ilvl w:val="0"/>
          <w:numId w:val="5"/>
        </w:numPr>
        <w:ind w:left="284" w:hanging="284"/>
        <w:rPr>
          <w:color w:val="000000" w:themeColor="text1"/>
        </w:rPr>
      </w:pPr>
      <w:r>
        <w:rPr>
          <w:color w:val="000000" w:themeColor="text1"/>
        </w:rPr>
        <w:t xml:space="preserve">Gestió Digital: Arnau </w:t>
      </w:r>
      <w:r>
        <w:rPr>
          <w:rFonts w:eastAsia="Wingdings" w:cs="Wingdings" w:ascii="Wingdings" w:hAnsi="Wingdings"/>
          <w:color w:val="000000" w:themeColor="text1"/>
        </w:rPr>
        <w:t></w:t>
      </w:r>
      <w:r>
        <w:rPr>
          <w:color w:val="000000" w:themeColor="text1"/>
        </w:rPr>
        <w:t xml:space="preserve"> sense canvi, però </w:t>
      </w:r>
      <w:r>
        <w:rPr>
          <w:color w:val="000000" w:themeColor="text1"/>
          <w:u w:val="single"/>
        </w:rPr>
        <w:t>cerca relleu</w:t>
      </w:r>
    </w:p>
    <w:p>
      <w:pPr>
        <w:pStyle w:val="ListParagraph"/>
        <w:numPr>
          <w:ilvl w:val="0"/>
          <w:numId w:val="5"/>
        </w:numPr>
        <w:ind w:left="284" w:hanging="284"/>
        <w:rPr>
          <w:color w:val="000000" w:themeColor="text1"/>
          <w:u w:val="single"/>
        </w:rPr>
      </w:pPr>
      <w:r>
        <w:rPr>
          <w:color w:val="000000" w:themeColor="text1"/>
        </w:rPr>
        <w:t xml:space="preserve">Rebost: Pilar, Ali, Pau </w:t>
      </w:r>
      <w:r>
        <w:rPr>
          <w:rFonts w:eastAsia="Wingdings" w:cs="Wingdings" w:ascii="Wingdings" w:hAnsi="Wingdings"/>
          <w:color w:val="000000" w:themeColor="text1"/>
        </w:rPr>
        <w:t></w:t>
      </w:r>
      <w:r>
        <w:rPr>
          <w:color w:val="000000" w:themeColor="text1"/>
        </w:rPr>
        <w:t xml:space="preserve"> Pau, </w:t>
      </w:r>
      <w:r>
        <w:rPr>
          <w:color w:val="000000" w:themeColor="text1"/>
        </w:rPr>
        <w:t>Sara C.,</w:t>
      </w:r>
      <w:r>
        <w:rPr>
          <w:color w:val="000000" w:themeColor="text1"/>
        </w:rPr>
        <w:t xml:space="preserve"> </w:t>
      </w:r>
      <w:r>
        <w:rPr>
          <w:color w:val="000000" w:themeColor="text1"/>
          <w:u w:val="single"/>
        </w:rPr>
        <w:t>queda obert si Pilar i Ali volen seguir</w:t>
      </w:r>
    </w:p>
    <w:p>
      <w:pPr>
        <w:pStyle w:val="ListParagraph"/>
        <w:numPr>
          <w:ilvl w:val="0"/>
          <w:numId w:val="5"/>
        </w:numPr>
        <w:ind w:left="284" w:hanging="284"/>
        <w:rPr>
          <w:color w:val="000000" w:themeColor="text1"/>
          <w:u w:val="single"/>
        </w:rPr>
      </w:pPr>
      <w:r>
        <w:rPr>
          <w:color w:val="000000" w:themeColor="text1"/>
        </w:rPr>
        <w:t xml:space="preserve">Autoproducció: Arena, Tupa, Carles G. </w:t>
      </w:r>
      <w:r>
        <w:rPr>
          <w:rFonts w:eastAsia="Wingdings" w:cs="Wingdings" w:ascii="Wingdings" w:hAnsi="Wingdings"/>
          <w:color w:val="000000" w:themeColor="text1"/>
        </w:rPr>
        <w:t></w:t>
      </w:r>
      <w:r>
        <w:rPr>
          <w:color w:val="000000" w:themeColor="text1"/>
        </w:rPr>
        <w:t xml:space="preserve"> Arena, Mireia; </w:t>
      </w:r>
      <w:r>
        <w:rPr>
          <w:color w:val="000000" w:themeColor="text1"/>
          <w:u w:val="single"/>
        </w:rPr>
        <w:t>queda obert si Tupa i Carles G. volen seguir</w:t>
      </w:r>
    </w:p>
    <w:p>
      <w:pPr>
        <w:pStyle w:val="ListParagraph"/>
        <w:numPr>
          <w:ilvl w:val="0"/>
          <w:numId w:val="5"/>
        </w:numPr>
        <w:ind w:left="284" w:hanging="284"/>
        <w:rPr>
          <w:color w:val="000000" w:themeColor="text1"/>
        </w:rPr>
      </w:pPr>
      <w:r>
        <w:rPr>
          <w:color w:val="000000" w:themeColor="text1"/>
        </w:rPr>
        <w:t>Compres: Viktori: farina, oli, ous, ...; Margalida: S’Altra Senalla; Cris: Verdures; Nora: Terranostra</w:t>
      </w:r>
    </w:p>
    <w:p>
      <w:pPr>
        <w:pStyle w:val="ListParagraph"/>
        <w:numPr>
          <w:ilvl w:val="0"/>
          <w:numId w:val="5"/>
        </w:numPr>
        <w:ind w:left="284" w:hanging="284"/>
        <w:rPr>
          <w:color w:val="000000" w:themeColor="text1"/>
        </w:rPr>
      </w:pPr>
      <w:r>
        <w:rPr>
          <w:color w:val="000000" w:themeColor="text1"/>
        </w:rPr>
        <w:t>Relacions extern</w:t>
      </w:r>
      <w:r>
        <w:rPr>
          <w:color w:val="000000" w:themeColor="text1"/>
        </w:rPr>
        <w:t>e</w:t>
      </w:r>
      <w:r>
        <w:rPr>
          <w:color w:val="000000" w:themeColor="text1"/>
        </w:rPr>
        <w:t>s: Cris</w:t>
      </w:r>
    </w:p>
    <w:p>
      <w:pPr>
        <w:pStyle w:val="Heading2"/>
        <w:numPr>
          <w:ilvl w:val="0"/>
          <w:numId w:val="4"/>
        </w:numPr>
        <w:rPr/>
      </w:pPr>
      <w:r>
        <w:rPr/>
        <w:t>Brúixola</w:t>
      </w:r>
    </w:p>
    <w:p>
      <w:pPr>
        <w:pStyle w:val="Normal"/>
        <w:rPr>
          <w:color w:val="000000" w:themeColor="text1"/>
        </w:rPr>
      </w:pPr>
      <w:r>
        <w:rPr>
          <w:color w:val="000000" w:themeColor="text1"/>
        </w:rPr>
        <w:t>Lalo recorda els continguts de la brúixola del maig 2023. Es presenten set temàtiques amb diferents qüestions:</w:t>
      </w:r>
    </w:p>
    <w:p>
      <w:pPr>
        <w:pStyle w:val="ListParagraph"/>
        <w:numPr>
          <w:ilvl w:val="0"/>
          <w:numId w:val="2"/>
        </w:numPr>
        <w:rPr>
          <w:color w:val="000000" w:themeColor="text1"/>
        </w:rPr>
      </w:pPr>
      <w:r>
        <w:rPr>
          <w:color w:val="000000" w:themeColor="text1"/>
        </w:rPr>
        <w:t>Incidència política i relacions exteriors.</w:t>
      </w:r>
    </w:p>
    <w:p>
      <w:pPr>
        <w:pStyle w:val="ListParagraph"/>
        <w:numPr>
          <w:ilvl w:val="0"/>
          <w:numId w:val="2"/>
        </w:numPr>
        <w:rPr>
          <w:color w:val="000000" w:themeColor="text1"/>
        </w:rPr>
      </w:pPr>
      <w:r>
        <w:rPr>
          <w:color w:val="000000" w:themeColor="text1"/>
        </w:rPr>
        <w:t>Organització interna, xarxes, creixement, límits: necessitat de definició.</w:t>
      </w:r>
    </w:p>
    <w:p>
      <w:pPr>
        <w:pStyle w:val="ListParagraph"/>
        <w:numPr>
          <w:ilvl w:val="0"/>
          <w:numId w:val="2"/>
        </w:numPr>
        <w:rPr>
          <w:color w:val="000000" w:themeColor="text1"/>
        </w:rPr>
      </w:pPr>
      <w:r>
        <w:rPr>
          <w:color w:val="000000" w:themeColor="text1"/>
        </w:rPr>
        <w:t>Oci col·lectiu.</w:t>
      </w:r>
    </w:p>
    <w:p>
      <w:pPr>
        <w:pStyle w:val="ListParagraph"/>
        <w:numPr>
          <w:ilvl w:val="0"/>
          <w:numId w:val="2"/>
        </w:numPr>
        <w:rPr>
          <w:color w:val="000000" w:themeColor="text1"/>
        </w:rPr>
      </w:pPr>
      <w:r>
        <w:rPr>
          <w:color w:val="000000" w:themeColor="text1"/>
        </w:rPr>
        <w:t>Autoproducció, autoabastiment, recol·lecció, autosuficiència, recursos: fer un mapa de recursos disponibles i una agenda de recol·lecció.</w:t>
      </w:r>
    </w:p>
    <w:p>
      <w:pPr>
        <w:pStyle w:val="ListParagraph"/>
        <w:numPr>
          <w:ilvl w:val="0"/>
          <w:numId w:val="2"/>
        </w:numPr>
        <w:rPr>
          <w:color w:val="000000" w:themeColor="text1"/>
        </w:rPr>
      </w:pPr>
      <w:r>
        <w:rPr>
          <w:color w:val="000000" w:themeColor="text1"/>
        </w:rPr>
        <w:t>Economia compartida: necessitat de definir i conversar.</w:t>
      </w:r>
    </w:p>
    <w:p>
      <w:pPr>
        <w:pStyle w:val="ListParagraph"/>
        <w:numPr>
          <w:ilvl w:val="0"/>
          <w:numId w:val="2"/>
        </w:numPr>
        <w:rPr>
          <w:color w:val="000000" w:themeColor="text1"/>
        </w:rPr>
      </w:pPr>
      <w:r>
        <w:rPr>
          <w:color w:val="000000" w:themeColor="text1"/>
        </w:rPr>
        <w:t>Transport i mobilitat: caravana d’ús compartida.</w:t>
      </w:r>
    </w:p>
    <w:p>
      <w:pPr>
        <w:pStyle w:val="ListParagraph"/>
        <w:numPr>
          <w:ilvl w:val="0"/>
          <w:numId w:val="2"/>
        </w:numPr>
        <w:rPr>
          <w:color w:val="000000" w:themeColor="text1"/>
        </w:rPr>
      </w:pPr>
      <w:r>
        <w:rPr>
          <w:color w:val="000000" w:themeColor="text1"/>
        </w:rPr>
        <w:t>Cures: necessitat d’anàlisi i coneixement sobre la situació interna i elaboració d’una estratègia.</w:t>
      </w:r>
    </w:p>
    <w:p>
      <w:pPr>
        <w:pStyle w:val="Normal"/>
        <w:rPr>
          <w:color w:val="000000" w:themeColor="text1"/>
        </w:rPr>
      </w:pPr>
      <w:r>
        <w:rPr>
          <w:b/>
          <w:bCs/>
          <w:color w:val="000000" w:themeColor="text1"/>
          <w:u w:val="single"/>
        </w:rPr>
        <w:t>S’acorda</w:t>
      </w:r>
      <w:r>
        <w:rPr>
          <w:color w:val="000000" w:themeColor="text1"/>
        </w:rPr>
        <w:t xml:space="preserve"> prioritzar les qüestions d’organització interna (límits i acollida) i d’economia compartida en una propera trobada per cada una.</w:t>
      </w:r>
    </w:p>
    <w:p>
      <w:pPr>
        <w:pStyle w:val="Heading2"/>
        <w:numPr>
          <w:ilvl w:val="0"/>
          <w:numId w:val="4"/>
        </w:numPr>
        <w:rPr/>
      </w:pPr>
      <w:r>
        <w:rPr/>
        <w:t>Torn obert de paraula</w:t>
      </w:r>
    </w:p>
    <w:p>
      <w:pPr>
        <w:pStyle w:val="Normal"/>
        <w:rPr>
          <w:color w:val="000000" w:themeColor="text1"/>
        </w:rPr>
      </w:pPr>
      <w:r>
        <w:rPr>
          <w:rFonts w:cs="Arial" w:ascii="Arial" w:hAnsi="Arial" w:asciiTheme="majorHAnsi" w:cstheme="majorHAnsi" w:hAnsiTheme="majorHAnsi"/>
          <w:b/>
          <w:bCs/>
          <w:color w:val="000000" w:themeColor="text1"/>
        </w:rPr>
        <w:t>Llenya:</w:t>
      </w:r>
      <w:r>
        <w:rPr>
          <w:b/>
          <w:bCs/>
          <w:color w:val="000000" w:themeColor="text1"/>
        </w:rPr>
        <w:t xml:space="preserve"> </w:t>
      </w:r>
      <w:r>
        <w:rPr>
          <w:color w:val="000000" w:themeColor="text1"/>
        </w:rPr>
        <w:t xml:space="preserve">Marga explica que a la finca de na Joana a Maria de la Salut hi ha la possibilitat de fer feixos de branques i tallar ullastres per fer llenya per l’any que ve. Miquel explica que es pot anar a Lluc per fer llenya dels arbres que han caigut en les últimes ventades. En Carles G. sap on. </w:t>
      </w:r>
      <w:r>
        <w:rPr>
          <w:b/>
          <w:bCs/>
          <w:color w:val="000000" w:themeColor="text1"/>
          <w:u w:val="single"/>
        </w:rPr>
        <w:t xml:space="preserve">S’acorda </w:t>
      </w:r>
      <w:r>
        <w:rPr>
          <w:color w:val="000000" w:themeColor="text1"/>
        </w:rPr>
        <w:t>dedicar la trobada de desembre a fer llenya per la xarxa. L’equip de facilitació s’encarrega si hem d’anar a Lluc, a Maria o ambdues.</w:t>
      </w:r>
    </w:p>
    <w:p>
      <w:pPr>
        <w:pStyle w:val="Normal"/>
        <w:rPr>
          <w:color w:val="000000" w:themeColor="text1"/>
        </w:rPr>
      </w:pPr>
      <w:r>
        <w:rPr>
          <w:rFonts w:cs="Arial" w:ascii="Arial" w:hAnsi="Arial" w:asciiTheme="majorHAnsi" w:cstheme="majorHAnsi" w:hAnsiTheme="majorHAnsi"/>
          <w:b/>
          <w:bCs/>
          <w:color w:val="000000" w:themeColor="text1"/>
        </w:rPr>
        <w:t>Tomates de ramillet i melons:</w:t>
      </w:r>
      <w:r>
        <w:rPr>
          <w:b/>
          <w:bCs/>
          <w:color w:val="000000" w:themeColor="text1"/>
        </w:rPr>
        <w:t xml:space="preserve"> </w:t>
      </w:r>
      <w:r>
        <w:rPr>
          <w:color w:val="000000" w:themeColor="text1"/>
        </w:rPr>
        <w:t>Na Viktori demanarà tomates de ramillet i melons que li han sobrat a en Gaspar pel rebost. Seran despeses imprevistos.</w:t>
      </w:r>
    </w:p>
    <w:p>
      <w:pPr>
        <w:pStyle w:val="Normal"/>
        <w:rPr>
          <w:color w:val="000000" w:themeColor="text1"/>
        </w:rPr>
      </w:pPr>
      <w:r>
        <w:rPr>
          <w:rFonts w:cs="Arial" w:ascii="Arial" w:hAnsi="Arial" w:asciiTheme="majorHAnsi" w:cstheme="majorHAnsi" w:hAnsiTheme="majorHAnsi"/>
          <w:b/>
          <w:bCs/>
          <w:color w:val="000000" w:themeColor="text1"/>
        </w:rPr>
        <w:t>Magatzem porcs:</w:t>
      </w:r>
      <w:r>
        <w:rPr>
          <w:b/>
          <w:bCs/>
          <w:color w:val="000000" w:themeColor="text1"/>
        </w:rPr>
        <w:t xml:space="preserve"> </w:t>
      </w:r>
      <w:r>
        <w:rPr>
          <w:color w:val="000000" w:themeColor="text1"/>
        </w:rPr>
        <w:t>Es presenta la necessitat de tenir més espai a congelador per la carn fresca de les matances. A casa Esperança tenen un espai per un rebost+ i també per posar un altre congelador.</w:t>
      </w:r>
    </w:p>
    <w:p>
      <w:pPr>
        <w:pStyle w:val="Normal"/>
        <w:rPr>
          <w:color w:val="000000" w:themeColor="text1"/>
        </w:rPr>
      </w:pPr>
      <w:r>
        <w:rPr>
          <w:rFonts w:cs="Arial" w:ascii="Arial" w:hAnsi="Arial" w:asciiTheme="majorHAnsi" w:cstheme="majorHAnsi" w:hAnsiTheme="majorHAnsi"/>
          <w:b/>
          <w:bCs/>
          <w:color w:val="000000" w:themeColor="text1"/>
        </w:rPr>
        <w:t>Moneda alternativa:</w:t>
      </w:r>
      <w:r>
        <w:rPr>
          <w:color w:val="000000" w:themeColor="text1"/>
        </w:rPr>
        <w:t xml:space="preserve"> Na Mireia anirà a un mercat a Sant Llorenç que organitza el grup Rebost i Tres Prestatges i que fan servir una moneda alternativa. Si algú té interès que contacti amb Mireia.</w:t>
      </w:r>
    </w:p>
    <w:p>
      <w:pPr>
        <w:pStyle w:val="Normal"/>
        <w:rPr>
          <w:color w:val="000000" w:themeColor="text1"/>
        </w:rPr>
      </w:pPr>
      <w:r>
        <w:rPr>
          <w:rFonts w:cs="Arial" w:ascii="Arial" w:hAnsi="Arial" w:asciiTheme="majorHAnsi" w:cstheme="majorHAnsi" w:hAnsiTheme="majorHAnsi"/>
          <w:b/>
          <w:bCs/>
          <w:color w:val="000000" w:themeColor="text1"/>
        </w:rPr>
        <w:t>Enquestes per properes trobades:</w:t>
      </w:r>
      <w:r>
        <w:rPr>
          <w:color w:val="000000" w:themeColor="text1"/>
        </w:rPr>
        <w:t xml:space="preserve"> Lalo presenta dubtes a l’hora de avaluar les enquestes. Concretament com intepretam i comptam les respostes taronges de les enquestes que enviam per concretar la data per la propera trobada. </w:t>
      </w:r>
    </w:p>
    <w:p>
      <w:pPr>
        <w:pStyle w:val="Normal"/>
        <w:rPr>
          <w:color w:val="000000" w:themeColor="text1"/>
        </w:rPr>
      </w:pPr>
      <w:r>
        <w:rPr>
          <w:color w:val="000000" w:themeColor="text1"/>
        </w:rPr>
        <w:t>Comentam diferents significats del taronja: No és un dia ideal però em podria organitzar amb un esforç per venir. O, només puc venir a l’assemblea.</w:t>
      </w:r>
    </w:p>
    <w:p>
      <w:pPr>
        <w:pStyle w:val="Normal"/>
        <w:rPr>
          <w:color w:val="000000" w:themeColor="text1"/>
        </w:rPr>
      </w:pPr>
      <w:r>
        <w:rPr>
          <w:color w:val="000000" w:themeColor="text1"/>
        </w:rPr>
        <w:t xml:space="preserve">A la hora de comptar, </w:t>
      </w:r>
      <w:r>
        <w:rPr>
          <w:b/>
          <w:bCs/>
          <w:color w:val="000000" w:themeColor="text1"/>
          <w:u w:val="single"/>
        </w:rPr>
        <w:t>s’acorda</w:t>
      </w:r>
      <w:r>
        <w:rPr>
          <w:color w:val="000000" w:themeColor="text1"/>
        </w:rPr>
        <w:t xml:space="preserve"> que va segon el criteri del grup de facilitació.</w:t>
      </w:r>
    </w:p>
    <w:p>
      <w:pPr>
        <w:pStyle w:val="Normal"/>
        <w:rPr>
          <w:color w:val="000000" w:themeColor="text1"/>
        </w:rPr>
      </w:pPr>
      <w:r>
        <w:rPr>
          <w:color w:val="000000" w:themeColor="text1"/>
        </w:rPr>
        <w:t xml:space="preserve">Es fa èmfasis en la </w:t>
      </w:r>
      <w:r>
        <w:rPr>
          <w:b/>
          <w:bCs/>
          <w:color w:val="000000" w:themeColor="text1"/>
        </w:rPr>
        <w:t xml:space="preserve">IMPORTÀNCIA DE RESPONDRE LES ENQUESTES </w:t>
      </w:r>
      <w:r>
        <w:rPr>
          <w:color w:val="000000" w:themeColor="text1"/>
        </w:rPr>
        <w:t>per concretar la propera trobada.</w:t>
      </w:r>
    </w:p>
    <w:p>
      <w:pPr>
        <w:pStyle w:val="Heading2"/>
        <w:numPr>
          <w:ilvl w:val="0"/>
          <w:numId w:val="4"/>
        </w:numPr>
        <w:rPr/>
      </w:pPr>
      <w:r>
        <w:rPr/>
        <w:t>Propera trobada</w:t>
      </w:r>
    </w:p>
    <w:p>
      <w:pPr>
        <w:pStyle w:val="Normal"/>
        <w:rPr>
          <w:color w:val="000000" w:themeColor="text1"/>
        </w:rPr>
      </w:pPr>
      <w:r>
        <w:rPr>
          <w:color w:val="000000" w:themeColor="text1"/>
        </w:rPr>
        <w:t>El grup de facilitació farà una enquesta. Recordem la importància de respondre les enquestes per acordar la data per la propera trobada.</w:t>
      </w:r>
    </w:p>
    <w:p>
      <w:pPr>
        <w:pStyle w:val="Normal"/>
        <w:rPr>
          <w:color w:val="000000" w:themeColor="text1"/>
        </w:rPr>
      </w:pPr>
      <w:r>
        <w:rPr>
          <w:color w:val="000000" w:themeColor="text1"/>
        </w:rPr>
        <w:t>Es farà llenya.</w:t>
      </w:r>
    </w:p>
    <w:p>
      <w:pPr>
        <w:pStyle w:val="Normal"/>
        <w:spacing w:before="0" w:after="160"/>
        <w:rPr>
          <w:color w:val="000000" w:themeColor="text1"/>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upperRoman"/>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2">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lvlOverride w:ilvl="0">
      <w:startOverride w:val="3"/>
    </w:lvlOverride>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asciiTheme="minorHAnsi" w:cstheme="minorBidi" w:eastAsiaTheme="minorEastAsia"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2077"/>
    <w:pPr>
      <w:widowControl/>
      <w:bidi w:val="0"/>
      <w:spacing w:lineRule="auto" w:line="259" w:before="0" w:after="160"/>
      <w:jc w:val="left"/>
    </w:pPr>
    <w:rPr>
      <w:rFonts w:ascii="Times New Roman" w:hAnsi="Times New Roman" w:eastAsia="" w:cs="Times New Roman" w:asciiTheme="minorHAnsi" w:cstheme="minorBidi" w:eastAsiaTheme="minorEastAsia"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7d4a44"/>
    <w:pPr>
      <w:keepNext w:val="true"/>
      <w:keepLines/>
      <w:spacing w:lineRule="auto" w:line="240" w:before="0" w:after="40"/>
      <w:outlineLvl w:val="0"/>
    </w:pPr>
    <w:rPr>
      <w:rFonts w:ascii="Arial" w:hAnsi="Arial" w:eastAsia="" w:cs="Arial" w:asciiTheme="majorHAnsi" w:cstheme="majorBidi" w:eastAsiaTheme="majorEastAsia" w:hAnsiTheme="majorHAnsi"/>
      <w:b/>
      <w:bCs/>
      <w:color w:val="000000" w:themeColor="text1"/>
      <w:sz w:val="28"/>
      <w:szCs w:val="28"/>
    </w:rPr>
  </w:style>
  <w:style w:type="paragraph" w:styleId="Heading2">
    <w:name w:val="Heading 2"/>
    <w:basedOn w:val="Normal"/>
    <w:next w:val="Normal"/>
    <w:link w:val="Heading2Char"/>
    <w:uiPriority w:val="9"/>
    <w:unhideWhenUsed/>
    <w:qFormat/>
    <w:rsid w:val="001865ea"/>
    <w:pPr>
      <w:keepNext w:val="true"/>
      <w:keepLines/>
      <w:numPr>
        <w:ilvl w:val="0"/>
        <w:numId w:val="4"/>
      </w:numPr>
      <w:spacing w:lineRule="auto" w:line="276" w:before="40" w:after="0"/>
      <w:outlineLvl w:val="1"/>
    </w:pPr>
    <w:rPr>
      <w:rFonts w:ascii="Arial" w:hAnsi="Arial" w:eastAsia="" w:cs="Arial" w:asciiTheme="majorHAnsi" w:cstheme="majorBidi" w:eastAsiaTheme="majorEastAsia" w:hAnsiTheme="majorHAnsi"/>
      <w:b/>
      <w:bCs/>
      <w:color w:val="000000" w:themeColor="text1"/>
      <w:sz w:val="24"/>
      <w:szCs w:val="24"/>
    </w:rPr>
  </w:style>
  <w:style w:type="paragraph" w:styleId="Heading3">
    <w:name w:val="Heading 3"/>
    <w:basedOn w:val="Normal"/>
    <w:next w:val="Normal"/>
    <w:link w:val="Heading3Char"/>
    <w:uiPriority w:val="9"/>
    <w:unhideWhenUsed/>
    <w:qFormat/>
    <w:rsid w:val="00792077"/>
    <w:pPr>
      <w:keepNext w:val="true"/>
      <w:keepLines/>
      <w:spacing w:lineRule="auto" w:line="240" w:before="40" w:after="0"/>
      <w:outlineLvl w:val="2"/>
    </w:pPr>
    <w:rPr>
      <w:rFonts w:ascii="Arial" w:hAnsi="Arial" w:eastAsia="" w:cs="Arial" w:asciiTheme="majorHAnsi" w:cstheme="majorBidi" w:eastAsiaTheme="majorEastAsia" w:hAnsiTheme="majorHAnsi"/>
      <w:color w:val="A5A5A5" w:themeColor="accent1" w:themeShade="bf"/>
      <w:sz w:val="28"/>
      <w:szCs w:val="28"/>
    </w:rPr>
  </w:style>
  <w:style w:type="paragraph" w:styleId="Heading4">
    <w:name w:val="Heading 4"/>
    <w:basedOn w:val="Normal"/>
    <w:next w:val="Normal"/>
    <w:link w:val="Heading4Char"/>
    <w:uiPriority w:val="9"/>
    <w:semiHidden/>
    <w:unhideWhenUsed/>
    <w:qFormat/>
    <w:rsid w:val="00792077"/>
    <w:pPr>
      <w:keepNext w:val="true"/>
      <w:keepLines/>
      <w:spacing w:before="40" w:after="0"/>
      <w:outlineLvl w:val="3"/>
    </w:pPr>
    <w:rPr>
      <w:rFonts w:ascii="Arial" w:hAnsi="Arial" w:eastAsia="" w:cs="Arial" w:asciiTheme="majorHAnsi" w:cstheme="majorBidi" w:eastAsiaTheme="majorEastAsia" w:hAnsiTheme="majorHAnsi"/>
      <w:color w:val="A5A5A5" w:themeColor="accent1" w:themeShade="bf"/>
      <w:sz w:val="24"/>
      <w:szCs w:val="24"/>
    </w:rPr>
  </w:style>
  <w:style w:type="paragraph" w:styleId="Heading5">
    <w:name w:val="Heading 5"/>
    <w:basedOn w:val="Normal"/>
    <w:next w:val="Normal"/>
    <w:link w:val="Heading5Char"/>
    <w:uiPriority w:val="9"/>
    <w:semiHidden/>
    <w:unhideWhenUsed/>
    <w:qFormat/>
    <w:rsid w:val="00792077"/>
    <w:pPr>
      <w:keepNext w:val="true"/>
      <w:keepLines/>
      <w:spacing w:before="40" w:after="0"/>
      <w:outlineLvl w:val="4"/>
    </w:pPr>
    <w:rPr>
      <w:rFonts w:ascii="Arial" w:hAnsi="Arial" w:eastAsia="" w:cs="Arial" w:asciiTheme="majorHAnsi" w:cstheme="majorBidi" w:eastAsiaTheme="majorEastAsia" w:hAnsiTheme="majorHAnsi"/>
      <w:caps/>
      <w:color w:val="A5A5A5" w:themeColor="accent1" w:themeShade="bf"/>
    </w:rPr>
  </w:style>
  <w:style w:type="paragraph" w:styleId="Heading6">
    <w:name w:val="Heading 6"/>
    <w:basedOn w:val="Normal"/>
    <w:next w:val="Normal"/>
    <w:link w:val="Heading6Char"/>
    <w:uiPriority w:val="9"/>
    <w:semiHidden/>
    <w:unhideWhenUsed/>
    <w:qFormat/>
    <w:rsid w:val="00792077"/>
    <w:pPr>
      <w:keepNext w:val="true"/>
      <w:keepLines/>
      <w:spacing w:before="40" w:after="0"/>
      <w:outlineLvl w:val="5"/>
    </w:pPr>
    <w:rPr>
      <w:rFonts w:ascii="Arial" w:hAnsi="Arial" w:eastAsia="" w:cs="Arial" w:asciiTheme="majorHAnsi" w:cstheme="majorBidi" w:eastAsiaTheme="majorEastAsia" w:hAnsiTheme="majorHAnsi"/>
      <w:i/>
      <w:iCs/>
      <w:caps/>
      <w:color w:val="6E6E6E" w:themeColor="accent1" w:themeShade="80"/>
    </w:rPr>
  </w:style>
  <w:style w:type="paragraph" w:styleId="Heading7">
    <w:name w:val="Heading 7"/>
    <w:basedOn w:val="Normal"/>
    <w:next w:val="Normal"/>
    <w:link w:val="Heading7Char"/>
    <w:uiPriority w:val="9"/>
    <w:semiHidden/>
    <w:unhideWhenUsed/>
    <w:qFormat/>
    <w:rsid w:val="00792077"/>
    <w:pPr>
      <w:keepNext w:val="true"/>
      <w:keepLines/>
      <w:spacing w:before="40" w:after="0"/>
      <w:outlineLvl w:val="6"/>
    </w:pPr>
    <w:rPr>
      <w:rFonts w:ascii="Arial" w:hAnsi="Arial" w:eastAsia="" w:cs="Arial" w:asciiTheme="majorHAnsi" w:cstheme="majorBidi" w:eastAsiaTheme="majorEastAsia" w:hAnsiTheme="majorHAnsi"/>
      <w:b/>
      <w:bCs/>
      <w:color w:val="6E6E6E" w:themeColor="accent1" w:themeShade="80"/>
    </w:rPr>
  </w:style>
  <w:style w:type="paragraph" w:styleId="Heading8">
    <w:name w:val="Heading 8"/>
    <w:basedOn w:val="Normal"/>
    <w:next w:val="Normal"/>
    <w:link w:val="Heading8Char"/>
    <w:uiPriority w:val="9"/>
    <w:semiHidden/>
    <w:unhideWhenUsed/>
    <w:qFormat/>
    <w:rsid w:val="00792077"/>
    <w:pPr>
      <w:keepNext w:val="true"/>
      <w:keepLines/>
      <w:spacing w:before="40" w:after="0"/>
      <w:outlineLvl w:val="7"/>
    </w:pPr>
    <w:rPr>
      <w:rFonts w:ascii="Arial" w:hAnsi="Arial" w:eastAsia="" w:cs="Arial" w:asciiTheme="majorHAnsi" w:cstheme="majorBidi" w:eastAsiaTheme="majorEastAsia" w:hAnsiTheme="majorHAnsi"/>
      <w:b/>
      <w:bCs/>
      <w:i/>
      <w:iCs/>
      <w:color w:val="6E6E6E" w:themeColor="accent1" w:themeShade="80"/>
    </w:rPr>
  </w:style>
  <w:style w:type="paragraph" w:styleId="Heading9">
    <w:name w:val="Heading 9"/>
    <w:basedOn w:val="Normal"/>
    <w:next w:val="Normal"/>
    <w:link w:val="Heading9Char"/>
    <w:uiPriority w:val="9"/>
    <w:semiHidden/>
    <w:unhideWhenUsed/>
    <w:qFormat/>
    <w:rsid w:val="00792077"/>
    <w:pPr>
      <w:keepNext w:val="true"/>
      <w:keepLines/>
      <w:spacing w:before="40" w:after="0"/>
      <w:outlineLvl w:val="8"/>
    </w:pPr>
    <w:rPr>
      <w:rFonts w:ascii="Arial" w:hAnsi="Arial" w:eastAsia="" w:cs="Arial" w:asciiTheme="majorHAnsi" w:cstheme="majorBidi" w:eastAsiaTheme="majorEastAsia" w:hAnsiTheme="majorHAnsi"/>
      <w:i/>
      <w:iCs/>
      <w:color w:val="6E6E6E" w:themeColor="accent1" w:themeShade="8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d4a44"/>
    <w:rPr>
      <w:rFonts w:ascii="Arial" w:hAnsi="Arial" w:eastAsia="" w:cs="Arial" w:asciiTheme="majorHAnsi" w:cstheme="majorBidi" w:eastAsiaTheme="majorEastAsia" w:hAnsiTheme="majorHAnsi"/>
      <w:b/>
      <w:bCs/>
      <w:color w:val="000000" w:themeColor="text1"/>
      <w:sz w:val="28"/>
      <w:szCs w:val="28"/>
    </w:rPr>
  </w:style>
  <w:style w:type="character" w:styleId="Heading2Char" w:customStyle="1">
    <w:name w:val="Heading 2 Char"/>
    <w:basedOn w:val="DefaultParagraphFont"/>
    <w:link w:val="Heading2"/>
    <w:uiPriority w:val="9"/>
    <w:qFormat/>
    <w:rsid w:val="001865ea"/>
    <w:rPr>
      <w:rFonts w:ascii="Arial" w:hAnsi="Arial" w:eastAsia="" w:cs="Arial" w:asciiTheme="majorHAnsi" w:cstheme="majorBidi" w:eastAsiaTheme="majorEastAsia" w:hAnsiTheme="majorHAnsi"/>
      <w:b/>
      <w:bCs/>
      <w:color w:val="000000" w:themeColor="text1"/>
      <w:sz w:val="24"/>
      <w:szCs w:val="24"/>
    </w:rPr>
  </w:style>
  <w:style w:type="character" w:styleId="Heading3Char" w:customStyle="1">
    <w:name w:val="Heading 3 Char"/>
    <w:basedOn w:val="DefaultParagraphFont"/>
    <w:link w:val="Heading3"/>
    <w:uiPriority w:val="9"/>
    <w:qFormat/>
    <w:rsid w:val="00792077"/>
    <w:rPr>
      <w:rFonts w:ascii="Arial" w:hAnsi="Arial" w:eastAsia="" w:cs="Arial" w:asciiTheme="majorHAnsi" w:cstheme="majorBidi" w:eastAsiaTheme="majorEastAsia" w:hAnsiTheme="majorHAnsi"/>
      <w:color w:val="A5A5A5" w:themeColor="accent1" w:themeShade="bf"/>
      <w:sz w:val="28"/>
      <w:szCs w:val="28"/>
    </w:rPr>
  </w:style>
  <w:style w:type="character" w:styleId="Heading4Char" w:customStyle="1">
    <w:name w:val="Heading 4 Char"/>
    <w:basedOn w:val="DefaultParagraphFont"/>
    <w:link w:val="Heading4"/>
    <w:uiPriority w:val="9"/>
    <w:semiHidden/>
    <w:qFormat/>
    <w:rsid w:val="00792077"/>
    <w:rPr>
      <w:rFonts w:ascii="Arial" w:hAnsi="Arial" w:eastAsia="" w:cs="Arial" w:asciiTheme="majorHAnsi" w:cstheme="majorBidi" w:eastAsiaTheme="majorEastAsia" w:hAnsiTheme="majorHAnsi"/>
      <w:color w:val="A5A5A5" w:themeColor="accent1" w:themeShade="bf"/>
      <w:sz w:val="24"/>
      <w:szCs w:val="24"/>
    </w:rPr>
  </w:style>
  <w:style w:type="character" w:styleId="Heading5Char" w:customStyle="1">
    <w:name w:val="Heading 5 Char"/>
    <w:basedOn w:val="DefaultParagraphFont"/>
    <w:link w:val="Heading5"/>
    <w:uiPriority w:val="9"/>
    <w:semiHidden/>
    <w:qFormat/>
    <w:rsid w:val="00792077"/>
    <w:rPr>
      <w:rFonts w:ascii="Arial" w:hAnsi="Arial" w:eastAsia="" w:cs="Arial" w:asciiTheme="majorHAnsi" w:cstheme="majorBidi" w:eastAsiaTheme="majorEastAsia" w:hAnsiTheme="majorHAnsi"/>
      <w:caps/>
      <w:color w:val="A5A5A5" w:themeColor="accent1" w:themeShade="bf"/>
    </w:rPr>
  </w:style>
  <w:style w:type="character" w:styleId="Heading6Char" w:customStyle="1">
    <w:name w:val="Heading 6 Char"/>
    <w:basedOn w:val="DefaultParagraphFont"/>
    <w:link w:val="Heading6"/>
    <w:uiPriority w:val="9"/>
    <w:semiHidden/>
    <w:qFormat/>
    <w:rsid w:val="00792077"/>
    <w:rPr>
      <w:rFonts w:ascii="Arial" w:hAnsi="Arial" w:eastAsia="" w:cs="Arial" w:asciiTheme="majorHAnsi" w:cstheme="majorBidi" w:eastAsiaTheme="majorEastAsia" w:hAnsiTheme="majorHAnsi"/>
      <w:i/>
      <w:iCs/>
      <w:caps/>
      <w:color w:val="6E6E6E" w:themeColor="accent1" w:themeShade="80"/>
    </w:rPr>
  </w:style>
  <w:style w:type="character" w:styleId="Heading7Char" w:customStyle="1">
    <w:name w:val="Heading 7 Char"/>
    <w:basedOn w:val="DefaultParagraphFont"/>
    <w:link w:val="Heading7"/>
    <w:uiPriority w:val="9"/>
    <w:semiHidden/>
    <w:qFormat/>
    <w:rsid w:val="00792077"/>
    <w:rPr>
      <w:rFonts w:ascii="Arial" w:hAnsi="Arial" w:eastAsia="" w:cs="Arial" w:asciiTheme="majorHAnsi" w:cstheme="majorBidi" w:eastAsiaTheme="majorEastAsia" w:hAnsiTheme="majorHAnsi"/>
      <w:b/>
      <w:bCs/>
      <w:color w:val="6E6E6E" w:themeColor="accent1" w:themeShade="80"/>
    </w:rPr>
  </w:style>
  <w:style w:type="character" w:styleId="Heading8Char" w:customStyle="1">
    <w:name w:val="Heading 8 Char"/>
    <w:basedOn w:val="DefaultParagraphFont"/>
    <w:link w:val="Heading8"/>
    <w:uiPriority w:val="9"/>
    <w:semiHidden/>
    <w:qFormat/>
    <w:rsid w:val="00792077"/>
    <w:rPr>
      <w:rFonts w:ascii="Arial" w:hAnsi="Arial" w:eastAsia="" w:cs="Arial" w:asciiTheme="majorHAnsi" w:cstheme="majorBidi" w:eastAsiaTheme="majorEastAsia" w:hAnsiTheme="majorHAnsi"/>
      <w:b/>
      <w:bCs/>
      <w:i/>
      <w:iCs/>
      <w:color w:val="6E6E6E" w:themeColor="accent1" w:themeShade="80"/>
    </w:rPr>
  </w:style>
  <w:style w:type="character" w:styleId="Heading9Char" w:customStyle="1">
    <w:name w:val="Heading 9 Char"/>
    <w:basedOn w:val="DefaultParagraphFont"/>
    <w:link w:val="Heading9"/>
    <w:uiPriority w:val="9"/>
    <w:semiHidden/>
    <w:qFormat/>
    <w:rsid w:val="00792077"/>
    <w:rPr>
      <w:rFonts w:ascii="Arial" w:hAnsi="Arial" w:eastAsia="" w:cs="Arial" w:asciiTheme="majorHAnsi" w:cstheme="majorBidi" w:eastAsiaTheme="majorEastAsia" w:hAnsiTheme="majorHAnsi"/>
      <w:i/>
      <w:iCs/>
      <w:color w:val="6E6E6E" w:themeColor="accent1" w:themeShade="80"/>
    </w:rPr>
  </w:style>
  <w:style w:type="character" w:styleId="QuoteChar" w:customStyle="1">
    <w:name w:val="Quote Char"/>
    <w:basedOn w:val="DefaultParagraphFont"/>
    <w:link w:val="Quote"/>
    <w:uiPriority w:val="29"/>
    <w:qFormat/>
    <w:rsid w:val="00792077"/>
    <w:rPr>
      <w:color w:val="000000" w:themeColor="text2"/>
      <w:sz w:val="24"/>
      <w:szCs w:val="24"/>
    </w:rPr>
  </w:style>
  <w:style w:type="character" w:styleId="TitleChar" w:customStyle="1">
    <w:name w:val="Title Char"/>
    <w:basedOn w:val="DefaultParagraphFont"/>
    <w:link w:val="Title"/>
    <w:uiPriority w:val="10"/>
    <w:qFormat/>
    <w:rsid w:val="00792077"/>
    <w:rPr>
      <w:rFonts w:ascii="Arial" w:hAnsi="Arial" w:eastAsia="" w:cs="Arial" w:asciiTheme="majorHAnsi" w:cstheme="majorBidi" w:eastAsiaTheme="majorEastAsia" w:hAnsiTheme="majorHAnsi"/>
      <w:caps/>
      <w:color w:val="000000" w:themeColor="text2"/>
      <w:spacing w:val="-15"/>
      <w:sz w:val="72"/>
      <w:szCs w:val="72"/>
    </w:rPr>
  </w:style>
  <w:style w:type="character" w:styleId="SubtitleChar" w:customStyle="1">
    <w:name w:val="Subtitle Char"/>
    <w:basedOn w:val="DefaultParagraphFont"/>
    <w:link w:val="Subtitle"/>
    <w:uiPriority w:val="11"/>
    <w:qFormat/>
    <w:rsid w:val="00792077"/>
    <w:rPr>
      <w:rFonts w:ascii="Arial" w:hAnsi="Arial" w:eastAsia="" w:cs="Arial" w:asciiTheme="majorHAnsi" w:cstheme="majorBidi" w:eastAsiaTheme="majorEastAsia" w:hAnsiTheme="majorHAnsi"/>
      <w:color w:val="DDDDDD" w:themeColor="accent1"/>
      <w:sz w:val="28"/>
      <w:szCs w:val="28"/>
    </w:rPr>
  </w:style>
  <w:style w:type="character" w:styleId="Strong">
    <w:name w:val="Strong"/>
    <w:basedOn w:val="DefaultParagraphFont"/>
    <w:uiPriority w:val="22"/>
    <w:qFormat/>
    <w:rsid w:val="00792077"/>
    <w:rPr>
      <w:b/>
      <w:bCs/>
    </w:rPr>
  </w:style>
  <w:style w:type="character" w:styleId="Emphasis">
    <w:name w:val="Emphasis"/>
    <w:basedOn w:val="DefaultParagraphFont"/>
    <w:uiPriority w:val="20"/>
    <w:qFormat/>
    <w:rsid w:val="00792077"/>
    <w:rPr>
      <w:i/>
      <w:iCs/>
    </w:rPr>
  </w:style>
  <w:style w:type="character" w:styleId="IntenseQuoteChar" w:customStyle="1">
    <w:name w:val="Intense Quote Char"/>
    <w:basedOn w:val="DefaultParagraphFont"/>
    <w:link w:val="IntenseQuote"/>
    <w:uiPriority w:val="30"/>
    <w:qFormat/>
    <w:rsid w:val="00792077"/>
    <w:rPr>
      <w:rFonts w:ascii="Arial" w:hAnsi="Arial" w:eastAsia="" w:cs="Arial" w:asciiTheme="majorHAnsi" w:cstheme="majorBidi" w:eastAsiaTheme="majorEastAsia" w:hAnsiTheme="majorHAnsi"/>
      <w:color w:val="000000" w:themeColor="text2"/>
      <w:spacing w:val="-6"/>
      <w:sz w:val="32"/>
      <w:szCs w:val="32"/>
    </w:rPr>
  </w:style>
  <w:style w:type="character" w:styleId="SubtleEmphasis">
    <w:name w:val="Subtle Emphasis"/>
    <w:basedOn w:val="DefaultParagraphFont"/>
    <w:uiPriority w:val="19"/>
    <w:qFormat/>
    <w:rsid w:val="00792077"/>
    <w:rPr>
      <w:i/>
      <w:iCs/>
      <w:color w:val="595959" w:themeColor="text1" w:themeTint="a6"/>
    </w:rPr>
  </w:style>
  <w:style w:type="character" w:styleId="IntenseEmphasis">
    <w:name w:val="Intense Emphasis"/>
    <w:basedOn w:val="DefaultParagraphFont"/>
    <w:uiPriority w:val="21"/>
    <w:qFormat/>
    <w:rsid w:val="00792077"/>
    <w:rPr>
      <w:b/>
      <w:bCs/>
      <w:i/>
      <w:iCs/>
    </w:rPr>
  </w:style>
  <w:style w:type="character" w:styleId="SubtleReference">
    <w:name w:val="Subtle Reference"/>
    <w:basedOn w:val="DefaultParagraphFont"/>
    <w:uiPriority w:val="31"/>
    <w:qFormat/>
    <w:rsid w:val="00792077"/>
    <w:rPr>
      <w:smallCaps/>
      <w:color w:val="595959" w:themeColor="text1" w:themeTint="a6"/>
      <w:u w:val="none" w:color="7F7F7F"/>
    </w:rPr>
  </w:style>
  <w:style w:type="character" w:styleId="IntenseReference">
    <w:name w:val="Intense Reference"/>
    <w:basedOn w:val="DefaultParagraphFont"/>
    <w:uiPriority w:val="32"/>
    <w:qFormat/>
    <w:rsid w:val="00792077"/>
    <w:rPr>
      <w:b/>
      <w:bCs/>
      <w:smallCaps/>
      <w:color w:val="000000" w:themeColor="text2"/>
      <w:u w:val="single"/>
    </w:rPr>
  </w:style>
  <w:style w:type="character" w:styleId="BookTitle">
    <w:name w:val="Book Title"/>
    <w:basedOn w:val="DefaultParagraphFont"/>
    <w:uiPriority w:val="33"/>
    <w:qFormat/>
    <w:rsid w:val="00792077"/>
    <w:rPr>
      <w:b/>
      <w:bCs/>
      <w:smallCaps/>
      <w:spacing w:val="1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792077"/>
    <w:pPr>
      <w:widowControl/>
      <w:bidi w:val="0"/>
      <w:spacing w:lineRule="auto" w:line="240" w:before="0" w:after="0"/>
      <w:jc w:val="left"/>
    </w:pPr>
    <w:rPr>
      <w:rFonts w:ascii="Times New Roman" w:hAnsi="Times New Roman" w:eastAsia="" w:cs="Times New Roman" w:asciiTheme="minorHAnsi" w:cstheme="minorBidi" w:eastAsiaTheme="minorEastAsia" w:hAnsiTheme="minorHAnsi"/>
      <w:color w:val="auto"/>
      <w:kern w:val="0"/>
      <w:sz w:val="22"/>
      <w:szCs w:val="22"/>
      <w:lang w:val="en-GB" w:eastAsia="en-US" w:bidi="ar-SA"/>
    </w:rPr>
  </w:style>
  <w:style w:type="paragraph" w:styleId="ListParagraph">
    <w:name w:val="List Paragraph"/>
    <w:basedOn w:val="Normal"/>
    <w:uiPriority w:val="34"/>
    <w:qFormat/>
    <w:rsid w:val="004a557f"/>
    <w:pPr>
      <w:spacing w:before="0" w:after="160"/>
      <w:ind w:left="720" w:hanging="0"/>
      <w:contextualSpacing/>
    </w:pPr>
    <w:rPr/>
  </w:style>
  <w:style w:type="paragraph" w:styleId="Quote">
    <w:name w:val="Quote"/>
    <w:basedOn w:val="Normal"/>
    <w:next w:val="Normal"/>
    <w:link w:val="QuoteChar"/>
    <w:uiPriority w:val="29"/>
    <w:qFormat/>
    <w:rsid w:val="00792077"/>
    <w:pPr>
      <w:spacing w:before="120" w:after="120"/>
      <w:ind w:left="720" w:hanging="0"/>
    </w:pPr>
    <w:rPr>
      <w:color w:val="000000" w:themeColor="text2"/>
      <w:sz w:val="24"/>
      <w:szCs w:val="24"/>
    </w:rPr>
  </w:style>
  <w:style w:type="paragraph" w:styleId="Caption1">
    <w:name w:val="caption"/>
    <w:basedOn w:val="Normal"/>
    <w:next w:val="Normal"/>
    <w:uiPriority w:val="35"/>
    <w:semiHidden/>
    <w:unhideWhenUsed/>
    <w:qFormat/>
    <w:rsid w:val="00792077"/>
    <w:pPr>
      <w:spacing w:lineRule="auto" w:line="240"/>
    </w:pPr>
    <w:rPr>
      <w:b/>
      <w:bCs/>
      <w:smallCaps/>
      <w:color w:val="000000" w:themeColor="text2"/>
    </w:rPr>
  </w:style>
  <w:style w:type="paragraph" w:styleId="Title">
    <w:name w:val="Title"/>
    <w:basedOn w:val="Normal"/>
    <w:next w:val="Normal"/>
    <w:link w:val="TitleChar"/>
    <w:uiPriority w:val="10"/>
    <w:qFormat/>
    <w:rsid w:val="00792077"/>
    <w:pPr>
      <w:spacing w:lineRule="auto" w:line="204" w:before="0" w:after="0"/>
      <w:contextualSpacing/>
    </w:pPr>
    <w:rPr>
      <w:rFonts w:ascii="Arial" w:hAnsi="Arial" w:eastAsia="" w:cs="Arial" w:asciiTheme="majorHAnsi" w:cstheme="majorBidi" w:eastAsiaTheme="majorEastAsia" w:hAnsiTheme="majorHAnsi"/>
      <w:caps/>
      <w:color w:val="000000" w:themeColor="text2"/>
      <w:spacing w:val="-15"/>
      <w:sz w:val="72"/>
      <w:szCs w:val="72"/>
    </w:rPr>
  </w:style>
  <w:style w:type="paragraph" w:styleId="Subtitle">
    <w:name w:val="Subtitle"/>
    <w:basedOn w:val="Normal"/>
    <w:next w:val="Normal"/>
    <w:link w:val="SubtitleChar"/>
    <w:uiPriority w:val="11"/>
    <w:qFormat/>
    <w:rsid w:val="00792077"/>
    <w:pPr>
      <w:spacing w:lineRule="auto" w:line="240" w:before="0" w:after="240"/>
    </w:pPr>
    <w:rPr>
      <w:rFonts w:ascii="Arial" w:hAnsi="Arial" w:eastAsia="" w:cs="Arial" w:asciiTheme="majorHAnsi" w:cstheme="majorBidi" w:eastAsiaTheme="majorEastAsia" w:hAnsiTheme="majorHAnsi"/>
      <w:color w:val="DDDDDD" w:themeColor="accent1"/>
      <w:sz w:val="28"/>
      <w:szCs w:val="28"/>
    </w:rPr>
  </w:style>
  <w:style w:type="paragraph" w:styleId="IntenseQuote">
    <w:name w:val="Intense Quote"/>
    <w:basedOn w:val="Normal"/>
    <w:next w:val="Normal"/>
    <w:link w:val="IntenseQuoteChar"/>
    <w:uiPriority w:val="30"/>
    <w:qFormat/>
    <w:rsid w:val="00792077"/>
    <w:pPr>
      <w:spacing w:lineRule="auto" w:line="240" w:beforeAutospacing="1" w:after="240"/>
      <w:ind w:left="720" w:hanging="0"/>
      <w:jc w:val="center"/>
    </w:pPr>
    <w:rPr>
      <w:rFonts w:ascii="Arial" w:hAnsi="Arial" w:eastAsia="" w:cs="Arial" w:asciiTheme="majorHAnsi" w:cstheme="majorBidi" w:eastAsiaTheme="majorEastAsia" w:hAnsiTheme="majorHAnsi"/>
      <w:color w:val="000000" w:themeColor="text2"/>
      <w:spacing w:val="-6"/>
      <w:sz w:val="32"/>
      <w:szCs w:val="32"/>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792077"/>
    <w:pPr>
      <w:outlineLvl w:val="9"/>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3</Pages>
  <Words>1210</Words>
  <Characters>6149</Characters>
  <CharactersWithSpaces>7266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2023-11-13T06:12:00Z</dcterms:created>
  <dc:creator>Nora Müller</dc:creator>
  <dc:description/>
  <dc:language>en-US</dc:language>
  <cp:lastModifiedBy/>
  <dcterms:modified xsi:type="dcterms:W3CDTF">2023-11-15T16:48:02Z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