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s-ES" w:eastAsia="es-ES"/>
        </w:rPr>
        <w:t>Acta Comissió de terrasses i espai públic 29/4/2024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Local de la Favb - 18:00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Ordre del dia: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222222"/>
          <w:lang w:val="es-ES" w:eastAsia="es-ES"/>
        </w:rPr>
        <w:t>1. Materials previs de comunicació i difusió. Lema principal i missatges de campanya.</w:t>
      </w: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222222"/>
          <w:lang w:val="es-ES" w:eastAsia="es-ES"/>
        </w:rPr>
        <w:t>2. Precampanya maig: altes al Decidim. </w:t>
      </w: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222222"/>
          <w:lang w:val="es-ES" w:eastAsia="es-ES"/>
        </w:rPr>
        <w:t>3. Calendari d'accions en els territoris.</w:t>
      </w: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222222"/>
          <w:lang w:val="es-ES" w:eastAsia="es-ES"/>
        </w:rPr>
        <w:t>4. Recollida de dades fedatàries. </w:t>
      </w: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222222"/>
          <w:lang w:val="es-ES" w:eastAsia="es-ES"/>
        </w:rPr>
        <w:t>5. Ampliació d'entitats promotores.</w:t>
      </w:r>
    </w:p>
    <w:p w:rsidR="008573CE" w:rsidRPr="008573CE" w:rsidRDefault="008573CE" w:rsidP="00857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s-ES" w:eastAsia="es-ES"/>
        </w:rPr>
        <w:t>1.Materials de comunicació i difusió. 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Es mostren les dues propostes inicials de campanya elaboradores per l’agència de publicitat.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 xml:space="preserve">La primera proposa un lema clar indicant la voluntat de tenir terrasses, però que aquestes no generin les diverses problemàtiques que estan </w:t>
      </w:r>
      <w:proofErr w:type="gramStart"/>
      <w:r w:rsidRPr="008573CE">
        <w:rPr>
          <w:rFonts w:ascii="Arial" w:eastAsia="Times New Roman" w:hAnsi="Arial" w:cs="Arial"/>
          <w:color w:val="000000"/>
          <w:lang w:val="es-ES" w:eastAsia="es-ES"/>
        </w:rPr>
        <w:t>afectant  la</w:t>
      </w:r>
      <w:proofErr w:type="gramEnd"/>
      <w:r w:rsidRPr="008573CE">
        <w:rPr>
          <w:rFonts w:ascii="Arial" w:eastAsia="Times New Roman" w:hAnsi="Arial" w:cs="Arial"/>
          <w:color w:val="000000"/>
          <w:lang w:val="es-ES" w:eastAsia="es-ES"/>
        </w:rPr>
        <w:t xml:space="preserve"> bona convivència amb el veïnat dels barris. 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La proposta gràfica planteja mostrar com són algunes situacions i com les voldríem, amb la idea que el problema no són les terrasses, sinó una bona planificació, execució i supervisió pública: una fotografia en B/N de fons d’una situació no permesa d’una terrassa, i una fotografia en color més petita mostrant un bon ús de l’espai.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Aquesta proposta gràfica sembla interessant, però els lemes plantejats són en negatiu i es valora que caldria que fossin en positiu i contundents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La segona proposta vol expressar la necessitat d’un equilibri de tot allò que conflueix a l’espai públic; com aquest s’ha de compartir d’una forma que garanteixi una bona convivència.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Visualment, planteja un joc d’imatges i símbols que són capaços de “mantenir-se” drets fent equilibris entre tots ells. Aquests símbols representen a diversos objectes o espais i accions que conviuen als carrers i places.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Aquesta idea també s’acull bé, tot i que es planteja que combinar les dues propostes podria donar un bon resultat.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Al torn obert es fan aportacions per fer visibles problemes concrets (accessibilitat, soroll, ocupació espai públic), i que amb el disseny de campanya poder fer alguns materials específics per algunes d’aquestes problemàtiques.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A banda, s’expliquen els materials de campanya que s’estan dissenyant:</w:t>
      </w:r>
    </w:p>
    <w:p w:rsidR="008573CE" w:rsidRPr="008573CE" w:rsidRDefault="008573CE" w:rsidP="008573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Web de campanya amb tota la informació de la iniciativa, materials i suport a la signatura digital</w:t>
      </w:r>
    </w:p>
    <w:p w:rsidR="008573CE" w:rsidRPr="008573CE" w:rsidRDefault="008573CE" w:rsidP="008573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Díptic informatiu que animi a la gent a signar i unir-se al canal d’informació de la campanya</w:t>
      </w:r>
    </w:p>
    <w:p w:rsidR="008573CE" w:rsidRPr="008573CE" w:rsidRDefault="008573CE" w:rsidP="008573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Cartells per les paradetes</w:t>
      </w:r>
    </w:p>
    <w:p w:rsidR="008573CE" w:rsidRPr="008573CE" w:rsidRDefault="008573CE" w:rsidP="008573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Cartells per les comunitats de propietaris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s-ES" w:eastAsia="es-ES"/>
        </w:rPr>
        <w:t>2.Precampanya al maig -&gt; ALTES AL DECIDIM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S’explica la proposta de campanya per començar en uns dies.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lastRenderedPageBreak/>
        <w:t xml:space="preserve">Informar a tothom, sobretot a la base social de les entitats promotores i col·laboradores de la iniciativa, per explicar com crear-se un compte a la web de participació ciutadana de l’ajuntament, </w:t>
      </w:r>
      <w:proofErr w:type="gramStart"/>
      <w:r w:rsidRPr="008573CE">
        <w:rPr>
          <w:rFonts w:ascii="Arial" w:eastAsia="Times New Roman" w:hAnsi="Arial" w:cs="Arial"/>
          <w:color w:val="000000"/>
          <w:lang w:val="es-ES" w:eastAsia="es-ES"/>
        </w:rPr>
        <w:t>decidim.barcelona</w:t>
      </w:r>
      <w:proofErr w:type="gramEnd"/>
      <w:r w:rsidRPr="008573CE">
        <w:rPr>
          <w:rFonts w:ascii="Arial" w:eastAsia="Times New Roman" w:hAnsi="Arial" w:cs="Arial"/>
          <w:color w:val="000000"/>
          <w:lang w:val="es-ES" w:eastAsia="es-ES"/>
        </w:rPr>
        <w:t>; i com validar el compte per, a partir de l’1 de juny, poder signar la iniciativa ciutadana.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Es mostren els 3 vídeos elaborats:</w:t>
      </w:r>
    </w:p>
    <w:p w:rsidR="008573CE" w:rsidRPr="008573CE" w:rsidRDefault="008573CE" w:rsidP="008573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Informatiu de la campanya</w:t>
      </w:r>
    </w:p>
    <w:p w:rsidR="008573CE" w:rsidRPr="008573CE" w:rsidRDefault="008573CE" w:rsidP="008573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 xml:space="preserve">Com donar-se d’alta al </w:t>
      </w:r>
      <w:proofErr w:type="gramStart"/>
      <w:r w:rsidRPr="008573CE">
        <w:rPr>
          <w:rFonts w:ascii="Arial" w:eastAsia="Times New Roman" w:hAnsi="Arial" w:cs="Arial"/>
          <w:color w:val="000000"/>
          <w:lang w:val="es-ES" w:eastAsia="es-ES"/>
        </w:rPr>
        <w:t>decidim.barcelona</w:t>
      </w:r>
      <w:proofErr w:type="gramEnd"/>
    </w:p>
    <w:p w:rsidR="008573CE" w:rsidRPr="008573CE" w:rsidRDefault="008573CE" w:rsidP="008573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Com autoritzar el compte amb el padró municipal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 xml:space="preserve">També d’un document informació ampliada de suport, i una adreça de correu on fer arribar incidències per poder fer aquests passos a la plataforma: </w:t>
      </w:r>
      <w:hyperlink r:id="rId7" w:history="1">
        <w:r w:rsidRPr="008573CE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val="es-ES" w:eastAsia="es-ES"/>
          </w:rPr>
          <w:t>suportiniciativa@gmail.com</w:t>
        </w:r>
      </w:hyperlink>
      <w:r w:rsidRPr="008573C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 w:eastAsia="es-ES"/>
        </w:rPr>
        <w:t> 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 w:eastAsia="es-ES"/>
        </w:rPr>
        <w:t>El dia 2 o 3 de maig sortirem a xarxes, i us facilitarem plantilles de correu per que fem arribar la campanya a la nostra base social per tots els canals possibles.</w:t>
      </w:r>
    </w:p>
    <w:p w:rsidR="008573CE" w:rsidRPr="008573CE" w:rsidRDefault="008573CE" w:rsidP="00857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  <w:lang w:val="es-ES" w:eastAsia="es-ES"/>
        </w:rPr>
        <w:t>3.Calendari d'accions en els territoris.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Es mostra proposta d’accions a realitzar cada dissabte en un punt de la ciutat, a banda de les que es puguin organitzar la resta de dies. La idea és poder mostrar certa força trobant-nos ens els punts concrets on podem mostrar les problemàtiques que volem resoldre.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La idea seria tenir una taula informativa; una encartellada o porta a porta en les comunitats de veïns més afectades de la zona i un repartiment de díptics. També pensar accions per poder fer visible la problemàtica de la zona concreta, elaborar algun vídeo o entrevista a veïns, i poder fer difusió a través de les xarxes.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La proposta no és definitiva ni està tancada; s’ha d’anar ajustant a allò que considereu les entitats promotores, per trobar el millor moment i ubicació per a fer les accions. 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 xml:space="preserve">Es manté la proposta de començar l’1 de juny a Enrique Granados amb Consell de </w:t>
      </w:r>
      <w:proofErr w:type="gramStart"/>
      <w:r w:rsidRPr="008573CE">
        <w:rPr>
          <w:rFonts w:ascii="Arial" w:eastAsia="Times New Roman" w:hAnsi="Arial" w:cs="Arial"/>
          <w:color w:val="000000"/>
          <w:lang w:val="es-ES" w:eastAsia="es-ES"/>
        </w:rPr>
        <w:t>Cent,  el</w:t>
      </w:r>
      <w:proofErr w:type="gramEnd"/>
      <w:r w:rsidRPr="008573CE">
        <w:rPr>
          <w:rFonts w:ascii="Arial" w:eastAsia="Times New Roman" w:hAnsi="Arial" w:cs="Arial"/>
          <w:color w:val="000000"/>
          <w:lang w:val="es-ES" w:eastAsia="es-ES"/>
        </w:rPr>
        <w:t xml:space="preserve"> dia 8 a la festa major del Fort Pienc, el 15 a la Sagrada Família…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000000"/>
          <w:lang w:val="es-ES" w:eastAsia="es-ES"/>
        </w:rPr>
        <w:t>Anirem parlant amb les entitats promotores de cada zona per afinar el calendari i tancar les millors dates i ubicacions.</w:t>
      </w:r>
    </w:p>
    <w:p w:rsidR="008573CE" w:rsidRPr="008573CE" w:rsidRDefault="008573CE" w:rsidP="00857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  <w:lang w:val="es-ES" w:eastAsia="es-ES"/>
        </w:rPr>
        <w:t>4. Recollida de dades fedataris. </w:t>
      </w: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222222"/>
          <w:lang w:val="es-ES" w:eastAsia="es-ES"/>
        </w:rPr>
        <w:t>S’informa d’aquelles dades que cal que anem recollint i elaborant:</w:t>
      </w: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s-ES" w:eastAsia="es-ES"/>
        </w:rPr>
      </w:pPr>
      <w:r w:rsidRPr="008573CE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Llista de Fedataris, </w:t>
      </w:r>
      <w:r w:rsidRPr="008573CE">
        <w:rPr>
          <w:rFonts w:ascii="Arial" w:eastAsia="Times New Roman" w:hAnsi="Arial" w:cs="Arial"/>
          <w:color w:val="222222"/>
          <w:lang w:val="es-ES" w:eastAsia="es-ES"/>
        </w:rPr>
        <w:t>aquells que oficialment vetllen pels plecs de signatures que anirem repartint: Nom Complet, DNI, Adreça </w:t>
      </w:r>
    </w:p>
    <w:p w:rsidR="008573CE" w:rsidRPr="008573CE" w:rsidRDefault="008573CE" w:rsidP="008573C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s-ES" w:eastAsia="es-ES"/>
        </w:rPr>
      </w:pPr>
      <w:r w:rsidRPr="008573CE">
        <w:rPr>
          <w:rFonts w:ascii="Arial" w:eastAsia="Times New Roman" w:hAnsi="Arial" w:cs="Arial"/>
          <w:b/>
          <w:bCs/>
          <w:color w:val="222222"/>
          <w:lang w:val="es-ES" w:eastAsia="es-ES"/>
        </w:rPr>
        <w:t>Llista de Permisos espai públic</w:t>
      </w:r>
      <w:r w:rsidRPr="008573CE">
        <w:rPr>
          <w:rFonts w:ascii="Arial" w:eastAsia="Times New Roman" w:hAnsi="Arial" w:cs="Arial"/>
          <w:color w:val="222222"/>
          <w:lang w:val="es-ES" w:eastAsia="es-ES"/>
        </w:rPr>
        <w:t xml:space="preserve">: Els permisos d’espai públic es sol·liciten directament com accions per la iniciativa ciutadana: </w:t>
      </w:r>
      <w:proofErr w:type="gramStart"/>
      <w:r w:rsidRPr="008573CE">
        <w:rPr>
          <w:rFonts w:ascii="Arial" w:eastAsia="Times New Roman" w:hAnsi="Arial" w:cs="Arial"/>
          <w:color w:val="222222"/>
          <w:lang w:val="es-ES" w:eastAsia="es-ES"/>
        </w:rPr>
        <w:t>Quines accions prepareu i on?</w:t>
      </w:r>
      <w:proofErr w:type="gramEnd"/>
      <w:r w:rsidRPr="008573CE">
        <w:rPr>
          <w:rFonts w:ascii="Arial" w:eastAsia="Times New Roman" w:hAnsi="Arial" w:cs="Arial"/>
          <w:color w:val="222222"/>
          <w:lang w:val="es-ES" w:eastAsia="es-ES"/>
        </w:rPr>
        <w:t xml:space="preserve"> -&gt; quins materials? Cal adreça, codi postal, dia i hora. </w:t>
      </w:r>
    </w:p>
    <w:p w:rsidR="008573CE" w:rsidRPr="008573CE" w:rsidRDefault="008573CE" w:rsidP="008573CE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222222"/>
          <w:lang w:val="es-ES" w:eastAsia="es-ES"/>
        </w:rPr>
      </w:pPr>
      <w:r w:rsidRPr="008573CE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Punts fixos de recollida de signatures: </w:t>
      </w:r>
      <w:proofErr w:type="gramStart"/>
      <w:r w:rsidRPr="008573CE">
        <w:rPr>
          <w:rFonts w:ascii="Arial" w:eastAsia="Times New Roman" w:hAnsi="Arial" w:cs="Arial"/>
          <w:color w:val="222222"/>
          <w:lang w:val="es-ES" w:eastAsia="es-ES"/>
        </w:rPr>
        <w:t>On podrà anar el veïnat a signar en paper?</w:t>
      </w:r>
      <w:proofErr w:type="gramEnd"/>
      <w:r w:rsidRPr="008573CE">
        <w:rPr>
          <w:rFonts w:ascii="Arial" w:eastAsia="Times New Roman" w:hAnsi="Arial" w:cs="Arial"/>
          <w:color w:val="222222"/>
          <w:lang w:val="es-ES" w:eastAsia="es-ES"/>
        </w:rPr>
        <w:t xml:space="preserve"> Poden ser locals o comerços, però també activitats puntuals que realitzem als barris. Cal: Nom del lloc, adreça, codi postal, barri, dies i horaris.</w:t>
      </w:r>
    </w:p>
    <w:p w:rsidR="008573CE" w:rsidRPr="008573CE" w:rsidRDefault="008573CE" w:rsidP="00857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222222"/>
          <w:lang w:val="es-ES" w:eastAsia="es-ES"/>
        </w:rPr>
        <w:t>Enviar a:</w:t>
      </w:r>
      <w:r w:rsidRPr="008573CE">
        <w:rPr>
          <w:rFonts w:ascii="Arial" w:eastAsia="Times New Roman" w:hAnsi="Arial" w:cs="Arial"/>
          <w:b/>
          <w:bCs/>
          <w:color w:val="4A86E8"/>
          <w:sz w:val="32"/>
          <w:szCs w:val="32"/>
          <w:lang w:val="es-ES" w:eastAsia="es-ES"/>
        </w:rPr>
        <w:t xml:space="preserve"> </w:t>
      </w:r>
      <w:hyperlink r:id="rId8" w:history="1">
        <w:r w:rsidRPr="008573CE">
          <w:rPr>
            <w:rFonts w:ascii="Arial" w:eastAsia="Times New Roman" w:hAnsi="Arial" w:cs="Arial"/>
            <w:b/>
            <w:bCs/>
            <w:color w:val="4A86E8"/>
            <w:sz w:val="32"/>
            <w:szCs w:val="32"/>
            <w:u w:val="single"/>
            <w:lang w:val="es-ES" w:eastAsia="es-ES"/>
          </w:rPr>
          <w:t>terrassesveinals@gmail.com</w:t>
        </w:r>
      </w:hyperlink>
      <w:r w:rsidRPr="008573CE">
        <w:rPr>
          <w:rFonts w:ascii="Arial" w:eastAsia="Times New Roman" w:hAnsi="Arial" w:cs="Arial"/>
          <w:b/>
          <w:bCs/>
          <w:color w:val="4A86E8"/>
          <w:sz w:val="32"/>
          <w:szCs w:val="32"/>
          <w:lang w:val="es-ES" w:eastAsia="es-ES"/>
        </w:rPr>
        <w:t>   </w:t>
      </w:r>
    </w:p>
    <w:p w:rsidR="008573CE" w:rsidRPr="008573CE" w:rsidRDefault="008573CE" w:rsidP="0085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  <w:lang w:val="es-ES" w:eastAsia="es-ES"/>
        </w:rPr>
        <w:lastRenderedPageBreak/>
        <w:t>5. Ampliació d'entitats promotores.</w:t>
      </w: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222222"/>
          <w:lang w:val="es-ES" w:eastAsia="es-ES"/>
        </w:rPr>
        <w:t>Es mostra l’ampli llistat d’entitats promotores i col·laboradores, s’hi han afegit el COAC, CCOO, TUDISTAR… I que seguim animant a altres entitats perquè participin com a promotores i col·laborin en la recollida de signatures.</w:t>
      </w: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222222"/>
          <w:lang w:val="es-ES" w:eastAsia="es-ES"/>
        </w:rPr>
        <w:t>També es recorda que a partir de l’1 de juny, a tots els consells de barri que es convoquin, s’ha d’informar de la iniciativa ciutadana, i ens hem d’organitzar bé per ser-hi presents, tenir paraula i informar sobre aquesta.</w:t>
      </w: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573CE">
        <w:rPr>
          <w:rFonts w:ascii="Arial" w:eastAsia="Times New Roman" w:hAnsi="Arial" w:cs="Arial"/>
          <w:color w:val="222222"/>
          <w:lang w:val="es-ES" w:eastAsia="es-ES"/>
        </w:rPr>
        <w:t>Tanquem la reunió informant que en les pròximes setmanes convocarem una nova reunió per mostrar la campanya final i anar tancant temes de campanya.</w:t>
      </w:r>
    </w:p>
    <w:p w:rsidR="008573CE" w:rsidRPr="008573CE" w:rsidRDefault="008573CE" w:rsidP="0085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A00C5" w:rsidRDefault="00AA00C5"/>
    <w:sectPr w:rsidR="00AA00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4B" w:rsidRDefault="00174D4B" w:rsidP="008573CE">
      <w:pPr>
        <w:spacing w:after="0" w:line="240" w:lineRule="auto"/>
      </w:pPr>
      <w:r>
        <w:separator/>
      </w:r>
    </w:p>
  </w:endnote>
  <w:endnote w:type="continuationSeparator" w:id="0">
    <w:p w:rsidR="00174D4B" w:rsidRDefault="00174D4B" w:rsidP="0085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CE" w:rsidRDefault="008573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CE" w:rsidRDefault="008573CE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CE" w:rsidRDefault="00857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4B" w:rsidRDefault="00174D4B" w:rsidP="008573CE">
      <w:pPr>
        <w:spacing w:after="0" w:line="240" w:lineRule="auto"/>
      </w:pPr>
      <w:r>
        <w:separator/>
      </w:r>
    </w:p>
  </w:footnote>
  <w:footnote w:type="continuationSeparator" w:id="0">
    <w:p w:rsidR="00174D4B" w:rsidRDefault="00174D4B" w:rsidP="0085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CE" w:rsidRDefault="008573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CE" w:rsidRDefault="008573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CE" w:rsidRDefault="00857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C4E"/>
    <w:multiLevelType w:val="multilevel"/>
    <w:tmpl w:val="3F56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E31A2"/>
    <w:multiLevelType w:val="multilevel"/>
    <w:tmpl w:val="810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33D06"/>
    <w:multiLevelType w:val="multilevel"/>
    <w:tmpl w:val="8AF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CE"/>
    <w:rsid w:val="00174D4B"/>
    <w:rsid w:val="008573CE"/>
    <w:rsid w:val="00A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AC9CFD5-FA7C-4013-8337-A2577D6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573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7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3CE"/>
  </w:style>
  <w:style w:type="paragraph" w:styleId="Piedepgina">
    <w:name w:val="footer"/>
    <w:basedOn w:val="Normal"/>
    <w:link w:val="PiedepginaCar"/>
    <w:uiPriority w:val="99"/>
    <w:unhideWhenUsed/>
    <w:rsid w:val="00857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assesveinal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uportiniciativ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</Words>
  <Characters>4810</Characters>
  <Application>Microsoft Office Word</Application>
  <DocSecurity>0</DocSecurity>
  <Lines>40</Lines>
  <Paragraphs>11</Paragraphs>
  <ScaleCrop>false</ScaleCrop>
  <Company>HP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FAVB</dc:creator>
  <cp:keywords/>
  <dc:description/>
  <cp:lastModifiedBy>FAVB</cp:lastModifiedBy>
  <cp:revision>2</cp:revision>
  <dcterms:created xsi:type="dcterms:W3CDTF">2024-05-02T06:08:00Z</dcterms:created>
  <dcterms:modified xsi:type="dcterms:W3CDTF">2024-05-02T06:10:00Z</dcterms:modified>
</cp:coreProperties>
</file>