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6" w:rsidRPr="00DF2F70" w:rsidRDefault="007237A2" w:rsidP="00AD14F3">
      <w:pPr>
        <w:jc w:val="center"/>
        <w:rPr>
          <w:b/>
          <w:sz w:val="24"/>
        </w:rPr>
      </w:pPr>
      <w:r>
        <w:rPr>
          <w:b/>
          <w:sz w:val="24"/>
        </w:rPr>
        <w:t>NOTA DE</w:t>
      </w:r>
      <w:r w:rsidR="00897CEC" w:rsidRPr="00457CFD">
        <w:rPr>
          <w:b/>
          <w:sz w:val="24"/>
        </w:rPr>
        <w:t xml:space="preserve"> PREMSA</w:t>
      </w:r>
      <w:bookmarkStart w:id="0" w:name="_GoBack"/>
      <w:bookmarkEnd w:id="0"/>
    </w:p>
    <w:p w:rsidR="00B24572" w:rsidRPr="00DF2F70" w:rsidRDefault="00B24572" w:rsidP="00292C70">
      <w:pPr>
        <w:spacing w:after="0"/>
        <w:rPr>
          <w:b/>
          <w:sz w:val="24"/>
        </w:rPr>
      </w:pPr>
    </w:p>
    <w:p w:rsidR="00540EAC" w:rsidRDefault="00540EAC" w:rsidP="00540EAC">
      <w:pPr>
        <w:jc w:val="center"/>
        <w:rPr>
          <w:b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inline distT="0" distB="0" distL="0" distR="0" wp14:anchorId="38EB38A9" wp14:editId="32E97187">
            <wp:extent cx="717547" cy="717547"/>
            <wp:effectExtent l="0" t="0" r="6353" b="6353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47" cy="717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F2F70" w:rsidRPr="007237A2" w:rsidRDefault="00897CEC" w:rsidP="00EA0F29">
      <w:pPr>
        <w:spacing w:after="0"/>
        <w:jc w:val="center"/>
        <w:rPr>
          <w:b/>
          <w:sz w:val="32"/>
          <w:szCs w:val="32"/>
        </w:rPr>
      </w:pPr>
      <w:r w:rsidRPr="007237A2">
        <w:rPr>
          <w:b/>
          <w:sz w:val="32"/>
          <w:szCs w:val="32"/>
        </w:rPr>
        <w:t xml:space="preserve">El clam social de “No </w:t>
      </w:r>
      <w:r w:rsidR="00DF2F70" w:rsidRPr="007237A2">
        <w:rPr>
          <w:b/>
          <w:sz w:val="32"/>
          <w:szCs w:val="32"/>
        </w:rPr>
        <w:t xml:space="preserve">a </w:t>
      </w:r>
      <w:r w:rsidRPr="007237A2">
        <w:rPr>
          <w:b/>
          <w:sz w:val="32"/>
          <w:szCs w:val="32"/>
        </w:rPr>
        <w:t xml:space="preserve">la militarització i no a la guerra” </w:t>
      </w:r>
    </w:p>
    <w:p w:rsidR="00897CEC" w:rsidRPr="007237A2" w:rsidRDefault="00DF2F70" w:rsidP="00EA0F29">
      <w:pPr>
        <w:spacing w:after="0"/>
        <w:jc w:val="center"/>
        <w:rPr>
          <w:b/>
          <w:sz w:val="32"/>
          <w:szCs w:val="32"/>
        </w:rPr>
      </w:pPr>
      <w:r w:rsidRPr="007237A2">
        <w:rPr>
          <w:b/>
          <w:sz w:val="32"/>
          <w:szCs w:val="32"/>
        </w:rPr>
        <w:t>comença a quallar i fa propostes</w:t>
      </w:r>
      <w:r w:rsidR="00694DA6" w:rsidRPr="007237A2">
        <w:rPr>
          <w:b/>
          <w:sz w:val="32"/>
          <w:szCs w:val="32"/>
        </w:rPr>
        <w:t xml:space="preserve"> </w:t>
      </w:r>
      <w:r w:rsidR="004D65FF" w:rsidRPr="007237A2">
        <w:rPr>
          <w:b/>
          <w:sz w:val="32"/>
          <w:szCs w:val="32"/>
        </w:rPr>
        <w:t>per a</w:t>
      </w:r>
      <w:r w:rsidR="00694DA6" w:rsidRPr="007237A2">
        <w:rPr>
          <w:b/>
          <w:sz w:val="32"/>
          <w:szCs w:val="32"/>
        </w:rPr>
        <w:t xml:space="preserve"> les eleccions europees</w:t>
      </w:r>
    </w:p>
    <w:p w:rsidR="00EA0F29" w:rsidRDefault="00EA0F29" w:rsidP="00EA0F29">
      <w:pPr>
        <w:spacing w:after="0"/>
        <w:jc w:val="center"/>
        <w:rPr>
          <w:b/>
          <w:sz w:val="28"/>
        </w:rPr>
      </w:pPr>
    </w:p>
    <w:p w:rsidR="007237A2" w:rsidRPr="007237A2" w:rsidRDefault="007237A2" w:rsidP="007237A2">
      <w:pPr>
        <w:pStyle w:val="Prrafodelista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237A2">
        <w:rPr>
          <w:b/>
          <w:sz w:val="24"/>
          <w:szCs w:val="24"/>
        </w:rPr>
        <w:t xml:space="preserve">Més de 170 organitzacions ciutadanes de tot l’estat han presentat un manifest aquest matí per denunciar </w:t>
      </w:r>
      <w:r w:rsidRPr="007237A2">
        <w:rPr>
          <w:b/>
          <w:sz w:val="24"/>
          <w:szCs w:val="24"/>
        </w:rPr>
        <w:t>la creixent militarització a la UE i la instauració d’un discurs bel·licista.</w:t>
      </w:r>
    </w:p>
    <w:p w:rsidR="007237A2" w:rsidRPr="003C5C45" w:rsidRDefault="007237A2" w:rsidP="00EA0F29">
      <w:pPr>
        <w:spacing w:after="0"/>
        <w:jc w:val="center"/>
        <w:rPr>
          <w:b/>
          <w:sz w:val="28"/>
        </w:rPr>
      </w:pPr>
    </w:p>
    <w:p w:rsidR="004D65FF" w:rsidRDefault="00BB2849" w:rsidP="004D65FF">
      <w:pPr>
        <w:jc w:val="both"/>
        <w:rPr>
          <w:rFonts w:cstheme="minorHAnsi"/>
          <w:sz w:val="24"/>
        </w:rPr>
      </w:pPr>
      <w:r w:rsidRPr="007237A2">
        <w:rPr>
          <w:rFonts w:cstheme="minorHAnsi"/>
          <w:i/>
          <w:sz w:val="24"/>
        </w:rPr>
        <w:t>Barcelona, 23 de maig de 2024.</w:t>
      </w:r>
      <w:r>
        <w:rPr>
          <w:rFonts w:cstheme="minorHAnsi"/>
          <w:sz w:val="24"/>
        </w:rPr>
        <w:t xml:space="preserve"> </w:t>
      </w:r>
      <w:r w:rsidR="004D65FF">
        <w:rPr>
          <w:rFonts w:cstheme="minorHAnsi"/>
          <w:sz w:val="24"/>
        </w:rPr>
        <w:t xml:space="preserve">Avui dijous 23 de maig a quarts d’1, davant </w:t>
      </w:r>
      <w:r w:rsidR="004D65FF" w:rsidRPr="004D65FF">
        <w:rPr>
          <w:rFonts w:cstheme="minorHAnsi"/>
          <w:sz w:val="24"/>
        </w:rPr>
        <w:t xml:space="preserve">la </w:t>
      </w:r>
      <w:proofErr w:type="spellStart"/>
      <w:r w:rsidR="004D65FF" w:rsidRPr="004D65FF">
        <w:rPr>
          <w:rFonts w:cstheme="minorHAnsi"/>
          <w:sz w:val="24"/>
        </w:rPr>
        <w:t>Delegación</w:t>
      </w:r>
      <w:proofErr w:type="spellEnd"/>
      <w:r w:rsidR="004D65FF" w:rsidRPr="004D65FF">
        <w:rPr>
          <w:rFonts w:cstheme="minorHAnsi"/>
          <w:sz w:val="24"/>
        </w:rPr>
        <w:t xml:space="preserve"> del </w:t>
      </w:r>
      <w:proofErr w:type="spellStart"/>
      <w:r w:rsidR="004D65FF" w:rsidRPr="004D65FF">
        <w:rPr>
          <w:rFonts w:cstheme="minorHAnsi"/>
          <w:sz w:val="24"/>
        </w:rPr>
        <w:t>Ministerio</w:t>
      </w:r>
      <w:proofErr w:type="spellEnd"/>
      <w:r w:rsidR="004D65FF" w:rsidRPr="004D65FF">
        <w:rPr>
          <w:rFonts w:cstheme="minorHAnsi"/>
          <w:sz w:val="24"/>
        </w:rPr>
        <w:t xml:space="preserve"> de Defensa</w:t>
      </w:r>
      <w:r w:rsidR="004D65FF">
        <w:rPr>
          <w:rFonts w:cstheme="minorHAnsi"/>
          <w:sz w:val="24"/>
        </w:rPr>
        <w:t xml:space="preserve">, al </w:t>
      </w:r>
      <w:r w:rsidR="004D65FF" w:rsidRPr="004D65FF">
        <w:rPr>
          <w:rFonts w:cstheme="minorHAnsi"/>
          <w:sz w:val="24"/>
        </w:rPr>
        <w:t>Portal de la Pau</w:t>
      </w:r>
      <w:r w:rsidR="004D65FF">
        <w:rPr>
          <w:rFonts w:cstheme="minorHAnsi"/>
          <w:sz w:val="24"/>
        </w:rPr>
        <w:t xml:space="preserve"> </w:t>
      </w:r>
      <w:r w:rsidR="004D65FF" w:rsidRPr="004D65FF">
        <w:rPr>
          <w:rFonts w:cstheme="minorHAnsi"/>
          <w:sz w:val="24"/>
        </w:rPr>
        <w:t>de Barcelona</w:t>
      </w:r>
      <w:r w:rsidR="004D65FF">
        <w:rPr>
          <w:rFonts w:cstheme="minorHAnsi"/>
          <w:sz w:val="24"/>
        </w:rPr>
        <w:t xml:space="preserve">, </w:t>
      </w:r>
      <w:r w:rsidR="007237A2">
        <w:rPr>
          <w:rFonts w:cstheme="minorHAnsi"/>
          <w:sz w:val="24"/>
        </w:rPr>
        <w:t xml:space="preserve">més de 170 </w:t>
      </w:r>
      <w:r w:rsidR="004D65FF">
        <w:rPr>
          <w:rFonts w:cstheme="minorHAnsi"/>
          <w:sz w:val="24"/>
        </w:rPr>
        <w:t xml:space="preserve">organitzacions ciutadanes han presentat el </w:t>
      </w:r>
      <w:r w:rsidR="004D65FF" w:rsidRPr="00B346B0">
        <w:rPr>
          <w:rFonts w:cstheme="minorHAnsi"/>
          <w:sz w:val="24"/>
        </w:rPr>
        <w:t xml:space="preserve">manifest </w:t>
      </w:r>
      <w:r w:rsidR="004D65FF" w:rsidRPr="00B346B0">
        <w:rPr>
          <w:rFonts w:cstheme="minorHAnsi"/>
          <w:b/>
          <w:sz w:val="24"/>
        </w:rPr>
        <w:t>“No la militarització i no a la guerra</w:t>
      </w:r>
      <w:r w:rsidR="004D65FF">
        <w:rPr>
          <w:rFonts w:cstheme="minorHAnsi"/>
          <w:b/>
          <w:sz w:val="24"/>
        </w:rPr>
        <w:t>.</w:t>
      </w:r>
      <w:r w:rsidR="004D65FF" w:rsidRPr="00B346B0">
        <w:rPr>
          <w:rFonts w:cstheme="minorHAnsi"/>
          <w:sz w:val="24"/>
        </w:rPr>
        <w:t xml:space="preserve"> </w:t>
      </w:r>
      <w:r w:rsidR="004D65FF" w:rsidRPr="00540EAC">
        <w:rPr>
          <w:rFonts w:cstheme="minorHAnsi"/>
          <w:b/>
          <w:sz w:val="24"/>
        </w:rPr>
        <w:t>Per una Europa de la distensió, la pau i la seguretat compartida”</w:t>
      </w:r>
      <w:r w:rsidR="004D65FF">
        <w:rPr>
          <w:rFonts w:cstheme="minorHAnsi"/>
          <w:sz w:val="24"/>
        </w:rPr>
        <w:t>.</w:t>
      </w:r>
      <w:r w:rsidR="004D65FF" w:rsidRPr="004D65FF">
        <w:rPr>
          <w:rFonts w:cstheme="minorHAnsi"/>
          <w:sz w:val="24"/>
        </w:rPr>
        <w:t xml:space="preserve"> </w:t>
      </w:r>
      <w:r w:rsidR="00CD4A2A">
        <w:rPr>
          <w:rFonts w:cstheme="minorHAnsi"/>
          <w:sz w:val="24"/>
        </w:rPr>
        <w:t>Ha estat llegit per una desena dels representants de diversos col·lectius i moviments.</w:t>
      </w:r>
    </w:p>
    <w:p w:rsidR="004D65FF" w:rsidRDefault="00897CEC" w:rsidP="004D65FF">
      <w:pPr>
        <w:jc w:val="both"/>
        <w:rPr>
          <w:rFonts w:cstheme="minorHAnsi"/>
          <w:sz w:val="24"/>
        </w:rPr>
      </w:pPr>
      <w:r w:rsidRPr="00B346B0">
        <w:rPr>
          <w:rFonts w:cstheme="minorHAnsi"/>
          <w:sz w:val="24"/>
        </w:rPr>
        <w:t>A la vigília de l’inici de campanya de les eleccions europees</w:t>
      </w:r>
      <w:r w:rsidR="004D65FF">
        <w:rPr>
          <w:rFonts w:cstheme="minorHAnsi"/>
          <w:sz w:val="24"/>
        </w:rPr>
        <w:t xml:space="preserve"> 2024</w:t>
      </w:r>
      <w:r w:rsidRPr="00B346B0">
        <w:rPr>
          <w:rFonts w:cstheme="minorHAnsi"/>
          <w:sz w:val="24"/>
        </w:rPr>
        <w:t xml:space="preserve">, grans organitzacions, importants coordinadores i desenes d’entitats referents, que apleguen entre totes elles centenars de col·lectius i milers de persones associades, </w:t>
      </w:r>
      <w:r w:rsidR="004D65FF">
        <w:rPr>
          <w:rFonts w:cstheme="minorHAnsi"/>
          <w:sz w:val="24"/>
        </w:rPr>
        <w:t>han constatat que:</w:t>
      </w:r>
    </w:p>
    <w:p w:rsidR="004D65FF" w:rsidRDefault="004D65FF" w:rsidP="004D65FF">
      <w:pPr>
        <w:spacing w:after="0" w:line="240" w:lineRule="auto"/>
        <w:jc w:val="both"/>
        <w:rPr>
          <w:rFonts w:cstheme="minorHAnsi"/>
          <w:i/>
          <w:sz w:val="24"/>
        </w:rPr>
      </w:pPr>
      <w:r w:rsidRPr="00540EAC">
        <w:rPr>
          <w:rFonts w:cstheme="minorHAnsi"/>
          <w:i/>
          <w:sz w:val="24"/>
        </w:rPr>
        <w:t>La història ens ensenya que els moments de militarització sempre</w:t>
      </w:r>
      <w:r>
        <w:rPr>
          <w:rFonts w:cstheme="minorHAnsi"/>
          <w:i/>
          <w:sz w:val="24"/>
        </w:rPr>
        <w:t xml:space="preserve"> </w:t>
      </w:r>
      <w:r w:rsidRPr="00540EAC">
        <w:rPr>
          <w:rFonts w:cstheme="minorHAnsi"/>
          <w:i/>
          <w:sz w:val="24"/>
        </w:rPr>
        <w:t>són el preludi de la guerra, i per ella fa anys que van preparant el marc de justificació.</w:t>
      </w:r>
      <w:r>
        <w:rPr>
          <w:rFonts w:cstheme="minorHAnsi"/>
          <w:i/>
          <w:sz w:val="24"/>
        </w:rPr>
        <w:t xml:space="preserve"> </w:t>
      </w:r>
      <w:r w:rsidRPr="00540EAC">
        <w:rPr>
          <w:rFonts w:cstheme="minorHAnsi"/>
          <w:i/>
          <w:sz w:val="24"/>
        </w:rPr>
        <w:t>El 2014, els països de l'OTAN van acordar incrementar els pressupostos de defensa fins al 2% del PIB.</w:t>
      </w:r>
      <w:r>
        <w:rPr>
          <w:rFonts w:cstheme="minorHAnsi"/>
          <w:i/>
          <w:sz w:val="24"/>
        </w:rPr>
        <w:t xml:space="preserve">  </w:t>
      </w:r>
      <w:r w:rsidRPr="00540EAC">
        <w:rPr>
          <w:rFonts w:cstheme="minorHAnsi"/>
          <w:i/>
          <w:sz w:val="24"/>
        </w:rPr>
        <w:t>Des de la UE s'ha impulsat la por a una possible invasió de Rússia a Europa perquè la població doni suport a la seva política de rearmament i militarització.</w:t>
      </w:r>
      <w:r>
        <w:rPr>
          <w:rFonts w:cstheme="minorHAnsi"/>
          <w:i/>
          <w:sz w:val="24"/>
        </w:rPr>
        <w:t xml:space="preserve"> </w:t>
      </w:r>
      <w:r w:rsidRPr="00F73636">
        <w:rPr>
          <w:rFonts w:cstheme="minorHAnsi"/>
          <w:sz w:val="24"/>
        </w:rPr>
        <w:t>La despresa militar europea</w:t>
      </w:r>
      <w:r>
        <w:rPr>
          <w:rFonts w:cstheme="minorHAnsi"/>
          <w:i/>
          <w:sz w:val="24"/>
        </w:rPr>
        <w:t xml:space="preserve"> </w:t>
      </w:r>
      <w:r w:rsidRPr="00F73636">
        <w:rPr>
          <w:rFonts w:cstheme="minorHAnsi"/>
          <w:sz w:val="24"/>
        </w:rPr>
        <w:t>del 2023</w:t>
      </w:r>
      <w:r>
        <w:rPr>
          <w:rFonts w:cstheme="minorHAnsi"/>
          <w:i/>
          <w:sz w:val="24"/>
        </w:rPr>
        <w:t xml:space="preserve"> ha pujat a un</w:t>
      </w:r>
      <w:r w:rsidRPr="00F73636">
        <w:rPr>
          <w:rFonts w:cstheme="minorHAnsi"/>
          <w:i/>
          <w:sz w:val="24"/>
        </w:rPr>
        <w:t xml:space="preserve"> total de 374.000 milions €, la segona més gran del món, només per darrere dels Estats Units, i gairebé 4 vegades la de Rússia (100.000 milions €).</w:t>
      </w:r>
    </w:p>
    <w:p w:rsidR="004D65FF" w:rsidRDefault="004D65FF" w:rsidP="004D65FF">
      <w:pPr>
        <w:spacing w:after="0" w:line="240" w:lineRule="auto"/>
        <w:jc w:val="both"/>
        <w:rPr>
          <w:rFonts w:cstheme="minorHAnsi"/>
          <w:i/>
          <w:sz w:val="24"/>
        </w:rPr>
      </w:pPr>
    </w:p>
    <w:p w:rsidR="004D65FF" w:rsidRDefault="004D65FF" w:rsidP="004D65FF">
      <w:pPr>
        <w:spacing w:after="0" w:line="240" w:lineRule="auto"/>
        <w:jc w:val="both"/>
        <w:rPr>
          <w:rFonts w:cstheme="minorHAnsi"/>
          <w:i/>
          <w:sz w:val="24"/>
        </w:rPr>
      </w:pPr>
      <w:r w:rsidRPr="00F73636">
        <w:rPr>
          <w:rFonts w:cstheme="minorHAnsi"/>
          <w:i/>
          <w:sz w:val="24"/>
        </w:rPr>
        <w:t>La Unió Europea està aplicant una absurda Política de Dissuasió Militar: vol mostrar al seu adversari que disposa de capacitats destructives més grans, que el seu poder és molt superior i que l'adversari ha de desistir d'atacar. Aquesta política suïcida condueix inevitablement a una escalada de tensió, a una carrera armamentista i a una espiral bel·licista</w:t>
      </w:r>
      <w:r>
        <w:rPr>
          <w:rFonts w:cstheme="minorHAnsi"/>
          <w:i/>
          <w:sz w:val="24"/>
        </w:rPr>
        <w:t>.</w:t>
      </w:r>
    </w:p>
    <w:p w:rsidR="004D65FF" w:rsidRPr="00540EAC" w:rsidRDefault="004D65FF" w:rsidP="004D65FF">
      <w:pPr>
        <w:spacing w:after="0" w:line="240" w:lineRule="auto"/>
        <w:jc w:val="both"/>
        <w:rPr>
          <w:rFonts w:cstheme="minorHAnsi"/>
          <w:i/>
          <w:sz w:val="24"/>
        </w:rPr>
      </w:pPr>
    </w:p>
    <w:p w:rsidR="004D65FF" w:rsidRDefault="004D65FF" w:rsidP="004D65FF">
      <w:pPr>
        <w:jc w:val="both"/>
        <w:rPr>
          <w:rFonts w:cstheme="minorHAnsi"/>
          <w:i/>
          <w:sz w:val="24"/>
        </w:rPr>
      </w:pPr>
      <w:r w:rsidRPr="00F73636">
        <w:rPr>
          <w:rFonts w:cstheme="minorHAnsi"/>
          <w:i/>
          <w:sz w:val="24"/>
        </w:rPr>
        <w:t>El 9 de juny se celebraran eleccions europees. És un moment clau, o apostem per impulsar polítiques de pau, distensió i seguretat compartida o acabarem en una escalada militarista. Augmentar la despesa en defensa significa disminuir els recursos per lluitar contra el canvi climàtic, la reducció de les desigualtats i l'equitat de gènere, la salut, l'harmonització de salaris o drets de tota la ciutadania.</w:t>
      </w:r>
    </w:p>
    <w:p w:rsidR="004D65FF" w:rsidRDefault="004D65FF" w:rsidP="004D65FF">
      <w:pPr>
        <w:pStyle w:val="Standard"/>
        <w:spacing w:before="113" w:after="113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:rsidR="004D65FF" w:rsidRPr="00F73636" w:rsidRDefault="004D65FF" w:rsidP="004D65FF">
      <w:pPr>
        <w:pStyle w:val="Standard"/>
        <w:spacing w:before="113" w:after="113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F73636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Per tot això, les organitzacions signants propose</w:t>
      </w:r>
      <w:r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n als partits i a les institucions:</w:t>
      </w:r>
    </w:p>
    <w:p w:rsidR="004D65FF" w:rsidRPr="00AD14F3" w:rsidRDefault="004D65FF" w:rsidP="00AD14F3">
      <w:pPr>
        <w:pStyle w:val="Prrafodelista"/>
        <w:numPr>
          <w:ilvl w:val="0"/>
          <w:numId w:val="2"/>
        </w:numPr>
        <w:jc w:val="both"/>
        <w:rPr>
          <w:rFonts w:cstheme="minorHAnsi"/>
          <w:i/>
          <w:sz w:val="24"/>
        </w:rPr>
      </w:pPr>
      <w:r w:rsidRPr="00AD14F3">
        <w:rPr>
          <w:rFonts w:cstheme="minorHAnsi"/>
          <w:b/>
          <w:i/>
          <w:sz w:val="24"/>
        </w:rPr>
        <w:t>Apostar per la distensió</w:t>
      </w:r>
      <w:r w:rsidRPr="00AD14F3">
        <w:rPr>
          <w:rFonts w:cstheme="minorHAnsi"/>
          <w:i/>
          <w:sz w:val="24"/>
        </w:rPr>
        <w:t xml:space="preserve"> que activi el desarmament, obri les portes al diàleg i a la confiança mútua amb l'objectiu de desescalar els conflictes mitjançant la negociació i la cooperació.</w:t>
      </w:r>
    </w:p>
    <w:p w:rsidR="004D65FF" w:rsidRPr="00AD14F3" w:rsidRDefault="004D65FF" w:rsidP="00AD14F3">
      <w:pPr>
        <w:pStyle w:val="Prrafodelista"/>
        <w:numPr>
          <w:ilvl w:val="0"/>
          <w:numId w:val="2"/>
        </w:numPr>
        <w:jc w:val="both"/>
        <w:rPr>
          <w:rFonts w:cstheme="minorHAnsi"/>
          <w:i/>
          <w:sz w:val="24"/>
        </w:rPr>
      </w:pPr>
      <w:r w:rsidRPr="00AD14F3">
        <w:rPr>
          <w:rFonts w:cstheme="minorHAnsi"/>
          <w:b/>
          <w:i/>
          <w:sz w:val="24"/>
        </w:rPr>
        <w:lastRenderedPageBreak/>
        <w:t>Impulsar una política exterior orientada a la pau</w:t>
      </w:r>
      <w:r w:rsidRPr="00AD14F3">
        <w:rPr>
          <w:rFonts w:cstheme="minorHAnsi"/>
          <w:i/>
          <w:sz w:val="24"/>
        </w:rPr>
        <w:t xml:space="preserve"> amb la mediació, la diplomàcia, la defensa dels drets humans o la intervenció civil en conflictes per construir la pau.</w:t>
      </w:r>
    </w:p>
    <w:p w:rsidR="004D65FF" w:rsidRPr="00AD14F3" w:rsidRDefault="004D65FF" w:rsidP="00AD14F3">
      <w:pPr>
        <w:pStyle w:val="Prrafodelista"/>
        <w:numPr>
          <w:ilvl w:val="0"/>
          <w:numId w:val="2"/>
        </w:numPr>
        <w:jc w:val="both"/>
        <w:rPr>
          <w:rFonts w:cstheme="minorHAnsi"/>
          <w:i/>
          <w:sz w:val="24"/>
        </w:rPr>
      </w:pPr>
      <w:r w:rsidRPr="00AD14F3">
        <w:rPr>
          <w:rFonts w:cstheme="minorHAnsi"/>
          <w:b/>
          <w:i/>
          <w:sz w:val="24"/>
        </w:rPr>
        <w:t xml:space="preserve">Fomentar espais </w:t>
      </w:r>
      <w:r w:rsidRPr="00AD14F3">
        <w:rPr>
          <w:rFonts w:cstheme="minorHAnsi"/>
          <w:i/>
          <w:sz w:val="24"/>
        </w:rPr>
        <w:t>per elaborar polítiques de pau, defensa civil i de seguretat no armada. Potenciar la reconversió industrial militar en civil.</w:t>
      </w:r>
    </w:p>
    <w:p w:rsidR="004D65FF" w:rsidRPr="00AD14F3" w:rsidRDefault="004D65FF" w:rsidP="00AD14F3">
      <w:pPr>
        <w:pStyle w:val="Prrafodelista"/>
        <w:numPr>
          <w:ilvl w:val="0"/>
          <w:numId w:val="2"/>
        </w:numPr>
        <w:jc w:val="both"/>
        <w:rPr>
          <w:rFonts w:cstheme="minorHAnsi"/>
          <w:i/>
          <w:sz w:val="24"/>
        </w:rPr>
      </w:pPr>
      <w:r w:rsidRPr="00AD14F3">
        <w:rPr>
          <w:rFonts w:cstheme="minorHAnsi"/>
          <w:b/>
          <w:i/>
          <w:sz w:val="24"/>
        </w:rPr>
        <w:t>Promoure activament una pau ambiental</w:t>
      </w:r>
      <w:r w:rsidRPr="00AD14F3">
        <w:rPr>
          <w:rFonts w:cstheme="minorHAnsi"/>
          <w:i/>
          <w:sz w:val="24"/>
        </w:rPr>
        <w:t xml:space="preserve"> amb polítiques clares de descarbonització justes i segures que minimitzin i reparin els danys que afectaran les generacions futures.</w:t>
      </w:r>
    </w:p>
    <w:p w:rsidR="004D65FF" w:rsidRPr="00AD14F3" w:rsidRDefault="004D65FF" w:rsidP="00AD14F3">
      <w:pPr>
        <w:pStyle w:val="Prrafodelista"/>
        <w:numPr>
          <w:ilvl w:val="0"/>
          <w:numId w:val="2"/>
        </w:numPr>
        <w:jc w:val="both"/>
        <w:rPr>
          <w:b/>
        </w:rPr>
      </w:pPr>
      <w:r w:rsidRPr="00AD14F3">
        <w:rPr>
          <w:rFonts w:cstheme="minorHAnsi"/>
          <w:b/>
          <w:i/>
          <w:sz w:val="24"/>
        </w:rPr>
        <w:t>Impulsar polítiques que incideixin en la millora de la vida diària de les persones</w:t>
      </w:r>
      <w:r w:rsidRPr="00AD14F3">
        <w:rPr>
          <w:rFonts w:cstheme="minorHAnsi"/>
          <w:i/>
          <w:sz w:val="24"/>
        </w:rPr>
        <w:t>, amb la seva implicació i participació.</w:t>
      </w:r>
    </w:p>
    <w:p w:rsidR="006C4098" w:rsidRDefault="003C5C45" w:rsidP="000C45EC">
      <w:pPr>
        <w:jc w:val="both"/>
        <w:rPr>
          <w:rFonts w:cstheme="minorHAnsi"/>
          <w:sz w:val="24"/>
        </w:rPr>
      </w:pPr>
      <w:r w:rsidRPr="00B346B0">
        <w:rPr>
          <w:rFonts w:cstheme="minorHAnsi"/>
          <w:b/>
          <w:sz w:val="24"/>
        </w:rPr>
        <w:t>A Barcelona</w:t>
      </w:r>
      <w:r w:rsidRPr="00B346B0">
        <w:rPr>
          <w:rFonts w:cstheme="minorHAnsi"/>
          <w:sz w:val="24"/>
        </w:rPr>
        <w:t>, e</w:t>
      </w:r>
      <w:r w:rsidR="00897CEC" w:rsidRPr="00B346B0">
        <w:rPr>
          <w:rFonts w:cstheme="minorHAnsi"/>
          <w:sz w:val="24"/>
        </w:rPr>
        <w:t xml:space="preserve">ntre les organitzacions que </w:t>
      </w:r>
      <w:r w:rsidR="006C4098">
        <w:rPr>
          <w:rFonts w:cstheme="minorHAnsi"/>
          <w:sz w:val="24"/>
        </w:rPr>
        <w:t>impulsen</w:t>
      </w:r>
      <w:r w:rsidR="00897CEC" w:rsidRPr="00B346B0">
        <w:rPr>
          <w:rFonts w:cstheme="minorHAnsi"/>
          <w:sz w:val="24"/>
        </w:rPr>
        <w:t xml:space="preserve"> el manifest</w:t>
      </w:r>
      <w:r w:rsidRPr="00B346B0">
        <w:rPr>
          <w:rFonts w:cstheme="minorHAnsi"/>
          <w:sz w:val="24"/>
        </w:rPr>
        <w:t xml:space="preserve"> cal destacar </w:t>
      </w:r>
      <w:r w:rsidRPr="00DF2F70">
        <w:rPr>
          <w:rFonts w:cstheme="minorHAnsi"/>
          <w:b/>
          <w:sz w:val="24"/>
        </w:rPr>
        <w:t>les més rellevants</w:t>
      </w:r>
      <w:r w:rsidRPr="00B346B0">
        <w:rPr>
          <w:rFonts w:cstheme="minorHAnsi"/>
          <w:sz w:val="24"/>
        </w:rPr>
        <w:t xml:space="preserve"> en la defensa dels drets humans, la cooperació internacional i la pau, com</w:t>
      </w:r>
      <w:r w:rsidR="00B346B0">
        <w:rPr>
          <w:rFonts w:cstheme="minorHAnsi"/>
          <w:sz w:val="24"/>
        </w:rPr>
        <w:t>:</w:t>
      </w:r>
      <w:r w:rsidR="00897CEC" w:rsidRPr="00B346B0">
        <w:rPr>
          <w:rFonts w:cstheme="minorHAnsi"/>
          <w:sz w:val="24"/>
        </w:rPr>
        <w:t xml:space="preserve"> Lafede.cat, Centre Delàs, Fundipau, NOVACT, UNIPAU, </w:t>
      </w:r>
      <w:r w:rsidR="00B346B0" w:rsidRPr="00B346B0">
        <w:rPr>
          <w:rFonts w:cstheme="minorHAnsi"/>
          <w:sz w:val="24"/>
        </w:rPr>
        <w:t xml:space="preserve">Escola de Cultura de Pau UAB, </w:t>
      </w:r>
      <w:r w:rsidR="00897CEC" w:rsidRPr="00B346B0">
        <w:rPr>
          <w:rFonts w:cstheme="minorHAnsi"/>
          <w:sz w:val="24"/>
        </w:rPr>
        <w:t xml:space="preserve">Desmilitaritzem l'Educació, Justícia i Pau, </w:t>
      </w:r>
      <w:r w:rsidR="00B346B0" w:rsidRPr="00B346B0">
        <w:rPr>
          <w:rFonts w:cstheme="minorHAnsi"/>
          <w:sz w:val="24"/>
        </w:rPr>
        <w:t>Dones x Dones</w:t>
      </w:r>
      <w:r w:rsidR="00897CEC" w:rsidRPr="00B346B0">
        <w:rPr>
          <w:rFonts w:cstheme="minorHAnsi"/>
          <w:sz w:val="24"/>
        </w:rPr>
        <w:t>, Coalició Catalunya per la Pau</w:t>
      </w:r>
      <w:r w:rsidRPr="00B346B0">
        <w:rPr>
          <w:rFonts w:cstheme="minorHAnsi"/>
          <w:sz w:val="24"/>
        </w:rPr>
        <w:t xml:space="preserve">, Fundació Carta de la Pau dirigida a l’ONU, </w:t>
      </w:r>
      <w:r w:rsidRPr="00B346B0">
        <w:rPr>
          <w:rFonts w:cstheme="minorHAnsi"/>
          <w:bCs/>
          <w:color w:val="000000"/>
          <w:szCs w:val="20"/>
          <w:shd w:val="clear" w:color="auto" w:fill="FFFFFF"/>
        </w:rPr>
        <w:t>WILPF,</w:t>
      </w:r>
      <w:r w:rsidRPr="00B346B0">
        <w:rPr>
          <w:rFonts w:cstheme="minorHAnsi"/>
          <w:b/>
          <w:bCs/>
          <w:color w:val="000000"/>
          <w:szCs w:val="20"/>
          <w:shd w:val="clear" w:color="auto" w:fill="FFFFFF"/>
        </w:rPr>
        <w:t xml:space="preserve"> </w:t>
      </w:r>
      <w:r w:rsidRPr="00B346B0">
        <w:rPr>
          <w:rFonts w:cstheme="minorHAnsi"/>
          <w:sz w:val="24"/>
        </w:rPr>
        <w:t xml:space="preserve">aturemlesguerres.cat... </w:t>
      </w:r>
      <w:r w:rsidR="006C4098">
        <w:rPr>
          <w:rFonts w:cstheme="minorHAnsi"/>
          <w:sz w:val="24"/>
        </w:rPr>
        <w:t xml:space="preserve">però també d’altres sectors socials com </w:t>
      </w:r>
      <w:r w:rsidR="00B346B0" w:rsidRPr="00B346B0">
        <w:rPr>
          <w:rFonts w:cstheme="minorHAnsi"/>
          <w:sz w:val="24"/>
        </w:rPr>
        <w:t xml:space="preserve">Consell d'Associacions de Barcelona, </w:t>
      </w:r>
      <w:r w:rsidRPr="00B346B0">
        <w:rPr>
          <w:rFonts w:cstheme="minorHAnsi"/>
          <w:sz w:val="24"/>
        </w:rPr>
        <w:t xml:space="preserve">Ecologistes en Acció Catalunya, Comunitat Palestina, </w:t>
      </w:r>
      <w:r w:rsidR="00B346B0" w:rsidRPr="00B346B0">
        <w:rPr>
          <w:rFonts w:cstheme="minorHAnsi"/>
          <w:sz w:val="24"/>
        </w:rPr>
        <w:t xml:space="preserve">Ca la Dona, </w:t>
      </w:r>
      <w:r w:rsidRPr="00B346B0">
        <w:rPr>
          <w:rFonts w:cstheme="minorHAnsi"/>
          <w:sz w:val="24"/>
        </w:rPr>
        <w:t xml:space="preserve">Llegat Jaume </w:t>
      </w:r>
      <w:proofErr w:type="spellStart"/>
      <w:r w:rsidRPr="00B346B0">
        <w:rPr>
          <w:rFonts w:cstheme="minorHAnsi"/>
          <w:sz w:val="24"/>
        </w:rPr>
        <w:t>Botey</w:t>
      </w:r>
      <w:proofErr w:type="spellEnd"/>
      <w:r w:rsidR="00B346B0" w:rsidRPr="00B346B0">
        <w:rPr>
          <w:rFonts w:cstheme="minorHAnsi"/>
          <w:sz w:val="24"/>
        </w:rPr>
        <w:t xml:space="preserve">, </w:t>
      </w:r>
      <w:r w:rsidR="006C4098" w:rsidRPr="006C4098">
        <w:rPr>
          <w:rFonts w:cstheme="minorHAnsi"/>
          <w:sz w:val="24"/>
        </w:rPr>
        <w:t xml:space="preserve">Prou Complicitat amb Israel, </w:t>
      </w:r>
      <w:r w:rsidR="00694DA6">
        <w:rPr>
          <w:rFonts w:cstheme="minorHAnsi"/>
          <w:sz w:val="24"/>
        </w:rPr>
        <w:t xml:space="preserve">Federació de </w:t>
      </w:r>
      <w:r w:rsidR="00694DA6" w:rsidRPr="006C4098">
        <w:rPr>
          <w:rFonts w:cstheme="minorHAnsi"/>
          <w:sz w:val="24"/>
        </w:rPr>
        <w:t>Casals de Joves de Catalunya</w:t>
      </w:r>
      <w:r w:rsidR="00694DA6">
        <w:rPr>
          <w:rFonts w:cstheme="minorHAnsi"/>
          <w:sz w:val="24"/>
        </w:rPr>
        <w:t xml:space="preserve">, </w:t>
      </w:r>
      <w:r w:rsidR="006C4098" w:rsidRPr="006C4098">
        <w:rPr>
          <w:rFonts w:cstheme="minorHAnsi"/>
          <w:sz w:val="24"/>
        </w:rPr>
        <w:t>Campanya per la fi del Comerç d'armes amb Israel</w:t>
      </w:r>
      <w:r w:rsidR="006C4098">
        <w:rPr>
          <w:rFonts w:cstheme="minorHAnsi"/>
          <w:sz w:val="24"/>
        </w:rPr>
        <w:t>,</w:t>
      </w:r>
      <w:r w:rsidR="006C4098" w:rsidRPr="00B346B0">
        <w:rPr>
          <w:rFonts w:cstheme="minorHAnsi"/>
          <w:sz w:val="24"/>
        </w:rPr>
        <w:t xml:space="preserve"> </w:t>
      </w:r>
      <w:r w:rsidR="006C4098">
        <w:rPr>
          <w:rFonts w:cstheme="minorHAnsi"/>
          <w:sz w:val="24"/>
        </w:rPr>
        <w:t>UGT Catalunya...</w:t>
      </w:r>
    </w:p>
    <w:p w:rsidR="004D65FF" w:rsidRDefault="004D65FF" w:rsidP="004D65FF">
      <w:pPr>
        <w:jc w:val="both"/>
        <w:rPr>
          <w:rFonts w:ascii="Arial" w:hAnsi="Arial" w:cs="Arial"/>
          <w:sz w:val="20"/>
          <w:szCs w:val="20"/>
        </w:rPr>
      </w:pPr>
      <w:r w:rsidRPr="00DF2F70">
        <w:rPr>
          <w:rFonts w:cstheme="minorHAnsi"/>
          <w:b/>
          <w:sz w:val="24"/>
        </w:rPr>
        <w:t>En l’àmbit català</w:t>
      </w:r>
      <w:r>
        <w:rPr>
          <w:rFonts w:cstheme="minorHAnsi"/>
          <w:sz w:val="24"/>
        </w:rPr>
        <w:t xml:space="preserve">, entre les entitats que també impulsen el manifest, cal destacar les Coordinadores d’ONG de Girona i de Tarragona, la </w:t>
      </w:r>
      <w:r w:rsidRPr="005409BA">
        <w:rPr>
          <w:rFonts w:cstheme="minorHAnsi"/>
          <w:sz w:val="24"/>
        </w:rPr>
        <w:t>Federació de la Xarxa de Cooperació al Desenvolupament del Sud de Catalunya</w:t>
      </w:r>
      <w:r>
        <w:rPr>
          <w:rFonts w:cstheme="minorHAnsi"/>
          <w:sz w:val="24"/>
        </w:rPr>
        <w:t>...</w:t>
      </w:r>
    </w:p>
    <w:p w:rsidR="004D65FF" w:rsidRDefault="004D65FF" w:rsidP="004D65FF">
      <w:pPr>
        <w:jc w:val="both"/>
      </w:pPr>
      <w:r w:rsidRPr="00DF2F70">
        <w:rPr>
          <w:rFonts w:cstheme="minorHAnsi"/>
          <w:b/>
          <w:sz w:val="24"/>
        </w:rPr>
        <w:t>En l’estat espanyol</w:t>
      </w:r>
      <w:r>
        <w:rPr>
          <w:rFonts w:cstheme="minorHAnsi"/>
          <w:sz w:val="24"/>
        </w:rPr>
        <w:t xml:space="preserve"> destaquen </w:t>
      </w:r>
      <w:r w:rsidRPr="005409BA">
        <w:rPr>
          <w:rFonts w:cstheme="minorHAnsi"/>
          <w:sz w:val="24"/>
        </w:rPr>
        <w:t xml:space="preserve">AIPAZ - </w:t>
      </w:r>
      <w:proofErr w:type="spellStart"/>
      <w:r w:rsidRPr="005409BA">
        <w:rPr>
          <w:rFonts w:cstheme="minorHAnsi"/>
          <w:sz w:val="24"/>
        </w:rPr>
        <w:t>Asociación</w:t>
      </w:r>
      <w:proofErr w:type="spellEnd"/>
      <w:r w:rsidRPr="005409BA">
        <w:rPr>
          <w:rFonts w:cstheme="minorHAnsi"/>
          <w:sz w:val="24"/>
        </w:rPr>
        <w:t xml:space="preserve"> Española de </w:t>
      </w:r>
      <w:proofErr w:type="spellStart"/>
      <w:r w:rsidRPr="005409BA">
        <w:rPr>
          <w:rFonts w:cstheme="minorHAnsi"/>
          <w:sz w:val="24"/>
        </w:rPr>
        <w:t>Investigación</w:t>
      </w:r>
      <w:proofErr w:type="spellEnd"/>
      <w:r w:rsidRPr="005409BA">
        <w:rPr>
          <w:rFonts w:cstheme="minorHAnsi"/>
          <w:sz w:val="24"/>
        </w:rPr>
        <w:t xml:space="preserve"> para la Paz</w:t>
      </w:r>
      <w:r>
        <w:rPr>
          <w:rFonts w:cstheme="minorHAnsi"/>
          <w:sz w:val="24"/>
        </w:rPr>
        <w:t>,</w:t>
      </w:r>
      <w:r w:rsidRPr="0084401D">
        <w:rPr>
          <w:rFonts w:cstheme="minorHAnsi"/>
          <w:sz w:val="24"/>
        </w:rPr>
        <w:t xml:space="preserve"> Coordinadora de </w:t>
      </w:r>
      <w:proofErr w:type="spellStart"/>
      <w:r w:rsidRPr="0084401D">
        <w:rPr>
          <w:rFonts w:cstheme="minorHAnsi"/>
          <w:sz w:val="24"/>
        </w:rPr>
        <w:t>Organizaciones</w:t>
      </w:r>
      <w:proofErr w:type="spellEnd"/>
      <w:r w:rsidRPr="0084401D">
        <w:rPr>
          <w:rFonts w:cstheme="minorHAnsi"/>
          <w:sz w:val="24"/>
        </w:rPr>
        <w:t xml:space="preserve"> para el </w:t>
      </w:r>
      <w:proofErr w:type="spellStart"/>
      <w:r w:rsidRPr="0084401D">
        <w:rPr>
          <w:rFonts w:cstheme="minorHAnsi"/>
          <w:sz w:val="24"/>
        </w:rPr>
        <w:t>Desarrollo</w:t>
      </w:r>
      <w:proofErr w:type="spellEnd"/>
      <w:r w:rsidRPr="0084401D">
        <w:rPr>
          <w:rFonts w:cstheme="minorHAnsi"/>
          <w:sz w:val="24"/>
        </w:rPr>
        <w:t>-España</w:t>
      </w:r>
      <w:r>
        <w:rPr>
          <w:rFonts w:cstheme="minorHAnsi"/>
          <w:sz w:val="24"/>
        </w:rPr>
        <w:t xml:space="preserve">, </w:t>
      </w:r>
      <w:proofErr w:type="spellStart"/>
      <w:r w:rsidRPr="005409BA">
        <w:rPr>
          <w:rFonts w:cstheme="minorHAnsi"/>
          <w:sz w:val="24"/>
        </w:rPr>
        <w:t>Comisión</w:t>
      </w:r>
      <w:proofErr w:type="spellEnd"/>
      <w:r w:rsidRPr="005409BA">
        <w:rPr>
          <w:rFonts w:cstheme="minorHAnsi"/>
          <w:sz w:val="24"/>
        </w:rPr>
        <w:t xml:space="preserve"> General </w:t>
      </w:r>
      <w:proofErr w:type="spellStart"/>
      <w:r w:rsidRPr="005409BA">
        <w:rPr>
          <w:rFonts w:cstheme="minorHAnsi"/>
          <w:sz w:val="24"/>
        </w:rPr>
        <w:t>Justicia</w:t>
      </w:r>
      <w:proofErr w:type="spellEnd"/>
      <w:r w:rsidRPr="005409BA">
        <w:rPr>
          <w:rFonts w:cstheme="minorHAnsi"/>
          <w:sz w:val="24"/>
        </w:rPr>
        <w:t xml:space="preserve"> y Paz</w:t>
      </w:r>
      <w:r>
        <w:rPr>
          <w:rFonts w:cstheme="minorHAnsi"/>
          <w:sz w:val="24"/>
        </w:rPr>
        <w:t xml:space="preserve">, </w:t>
      </w:r>
      <w:proofErr w:type="spellStart"/>
      <w:r w:rsidRPr="005409BA">
        <w:rPr>
          <w:rFonts w:cstheme="minorHAnsi"/>
          <w:sz w:val="24"/>
        </w:rPr>
        <w:t>Mujeres</w:t>
      </w:r>
      <w:proofErr w:type="spellEnd"/>
      <w:r w:rsidRPr="005409BA">
        <w:rPr>
          <w:rFonts w:cstheme="minorHAnsi"/>
          <w:sz w:val="24"/>
        </w:rPr>
        <w:t xml:space="preserve"> de Negro contra la Guerra </w:t>
      </w:r>
      <w:r>
        <w:rPr>
          <w:rFonts w:cstheme="minorHAnsi"/>
          <w:sz w:val="24"/>
        </w:rPr>
        <w:t>–</w:t>
      </w:r>
      <w:r w:rsidRPr="005409BA">
        <w:rPr>
          <w:rFonts w:cstheme="minorHAnsi"/>
          <w:sz w:val="24"/>
        </w:rPr>
        <w:t xml:space="preserve"> Madrid</w:t>
      </w:r>
      <w:r>
        <w:rPr>
          <w:rFonts w:cstheme="minorHAnsi"/>
          <w:sz w:val="24"/>
        </w:rPr>
        <w:t xml:space="preserve">, </w:t>
      </w:r>
      <w:proofErr w:type="spellStart"/>
      <w:r w:rsidRPr="005409BA">
        <w:rPr>
          <w:rFonts w:cstheme="minorHAnsi"/>
          <w:sz w:val="24"/>
        </w:rPr>
        <w:t>Fundación</w:t>
      </w:r>
      <w:proofErr w:type="spellEnd"/>
      <w:r w:rsidRPr="005409BA">
        <w:rPr>
          <w:rFonts w:cstheme="minorHAnsi"/>
          <w:sz w:val="24"/>
        </w:rPr>
        <w:t xml:space="preserve"> Cultura de Paz</w:t>
      </w:r>
      <w:r>
        <w:rPr>
          <w:rFonts w:cstheme="minorHAnsi"/>
          <w:sz w:val="24"/>
        </w:rPr>
        <w:t xml:space="preserve">, </w:t>
      </w:r>
      <w:proofErr w:type="spellStart"/>
      <w:r w:rsidRPr="005409BA">
        <w:rPr>
          <w:rFonts w:cstheme="minorHAnsi"/>
          <w:sz w:val="24"/>
        </w:rPr>
        <w:t>Movimiento</w:t>
      </w:r>
      <w:proofErr w:type="spellEnd"/>
      <w:r w:rsidRPr="005409BA">
        <w:rPr>
          <w:rFonts w:cstheme="minorHAnsi"/>
          <w:sz w:val="24"/>
        </w:rPr>
        <w:t xml:space="preserve"> Por la Paz -MPDL</w:t>
      </w:r>
      <w:r>
        <w:rPr>
          <w:rFonts w:cstheme="minorHAnsi"/>
          <w:sz w:val="24"/>
        </w:rPr>
        <w:t xml:space="preserve">, </w:t>
      </w:r>
      <w:proofErr w:type="spellStart"/>
      <w:r w:rsidRPr="0084401D">
        <w:rPr>
          <w:rFonts w:cstheme="minorHAnsi"/>
          <w:sz w:val="24"/>
        </w:rPr>
        <w:t>Amigos</w:t>
      </w:r>
      <w:proofErr w:type="spellEnd"/>
      <w:r w:rsidRPr="0084401D">
        <w:rPr>
          <w:rFonts w:cstheme="minorHAnsi"/>
          <w:sz w:val="24"/>
        </w:rPr>
        <w:t xml:space="preserve"> del Arca de </w:t>
      </w:r>
      <w:proofErr w:type="spellStart"/>
      <w:r w:rsidRPr="0084401D">
        <w:rPr>
          <w:rFonts w:cstheme="minorHAnsi"/>
          <w:sz w:val="24"/>
        </w:rPr>
        <w:t>Lanza</w:t>
      </w:r>
      <w:proofErr w:type="spellEnd"/>
      <w:r w:rsidRPr="0084401D">
        <w:rPr>
          <w:rFonts w:cstheme="minorHAnsi"/>
          <w:sz w:val="24"/>
        </w:rPr>
        <w:t xml:space="preserve"> del </w:t>
      </w:r>
      <w:proofErr w:type="spellStart"/>
      <w:r w:rsidRPr="0084401D">
        <w:rPr>
          <w:rFonts w:cstheme="minorHAnsi"/>
          <w:sz w:val="24"/>
        </w:rPr>
        <w:t>Vasto</w:t>
      </w:r>
      <w:proofErr w:type="spellEnd"/>
      <w:r>
        <w:rPr>
          <w:rFonts w:cstheme="minorHAnsi"/>
          <w:sz w:val="24"/>
        </w:rPr>
        <w:t xml:space="preserve">, </w:t>
      </w:r>
      <w:r w:rsidRPr="005409BA">
        <w:rPr>
          <w:rFonts w:cstheme="minorHAnsi"/>
          <w:sz w:val="24"/>
        </w:rPr>
        <w:t>MOC</w:t>
      </w:r>
      <w:r>
        <w:rPr>
          <w:rFonts w:cstheme="minorHAnsi"/>
          <w:sz w:val="24"/>
        </w:rPr>
        <w:t xml:space="preserve"> de </w:t>
      </w:r>
      <w:r w:rsidRPr="005409BA">
        <w:rPr>
          <w:rFonts w:cstheme="minorHAnsi"/>
          <w:sz w:val="24"/>
        </w:rPr>
        <w:t>València</w:t>
      </w:r>
      <w:r>
        <w:rPr>
          <w:rFonts w:cstheme="minorHAnsi"/>
          <w:sz w:val="24"/>
        </w:rPr>
        <w:t xml:space="preserve">, </w:t>
      </w:r>
      <w:proofErr w:type="spellStart"/>
      <w:r w:rsidRPr="005409BA">
        <w:rPr>
          <w:rFonts w:cstheme="minorHAnsi"/>
          <w:sz w:val="24"/>
        </w:rPr>
        <w:t>Coordinador</w:t>
      </w:r>
      <w:r>
        <w:rPr>
          <w:rFonts w:cstheme="minorHAnsi"/>
          <w:sz w:val="24"/>
        </w:rPr>
        <w:t>as</w:t>
      </w:r>
      <w:proofErr w:type="spellEnd"/>
      <w:r w:rsidRPr="005409BA">
        <w:rPr>
          <w:rFonts w:cstheme="minorHAnsi"/>
          <w:sz w:val="24"/>
        </w:rPr>
        <w:t xml:space="preserve"> d</w:t>
      </w:r>
      <w:r>
        <w:rPr>
          <w:rFonts w:cstheme="minorHAnsi"/>
          <w:sz w:val="24"/>
        </w:rPr>
        <w:t>’</w:t>
      </w:r>
      <w:r w:rsidRPr="005409BA">
        <w:rPr>
          <w:rFonts w:cstheme="minorHAnsi"/>
          <w:sz w:val="24"/>
        </w:rPr>
        <w:t>ONGD</w:t>
      </w:r>
      <w:r>
        <w:rPr>
          <w:rFonts w:cstheme="minorHAnsi"/>
          <w:sz w:val="24"/>
        </w:rPr>
        <w:t xml:space="preserve"> (</w:t>
      </w:r>
      <w:r w:rsidRPr="005409BA">
        <w:rPr>
          <w:rFonts w:cstheme="minorHAnsi"/>
          <w:sz w:val="24"/>
        </w:rPr>
        <w:t>Valencian</w:t>
      </w:r>
      <w:r>
        <w:rPr>
          <w:rFonts w:cstheme="minorHAnsi"/>
          <w:sz w:val="24"/>
        </w:rPr>
        <w:t xml:space="preserve">a, Galega, del </w:t>
      </w:r>
      <w:proofErr w:type="spellStart"/>
      <w:r>
        <w:rPr>
          <w:rFonts w:cstheme="minorHAnsi"/>
          <w:sz w:val="24"/>
        </w:rPr>
        <w:t>Principado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Asturias</w:t>
      </w:r>
      <w:proofErr w:type="spellEnd"/>
      <w:r>
        <w:rPr>
          <w:rFonts w:cstheme="minorHAnsi"/>
          <w:sz w:val="24"/>
        </w:rPr>
        <w:t xml:space="preserve">), </w:t>
      </w:r>
      <w:proofErr w:type="spellStart"/>
      <w:r>
        <w:rPr>
          <w:rFonts w:cstheme="minorHAnsi"/>
          <w:sz w:val="24"/>
        </w:rPr>
        <w:t>Asambleas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antimilitaristas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Canarias</w:t>
      </w:r>
      <w:proofErr w:type="spellEnd"/>
      <w:r>
        <w:rPr>
          <w:rFonts w:cstheme="minorHAnsi"/>
          <w:sz w:val="24"/>
        </w:rPr>
        <w:t xml:space="preserve"> i de Madrid,</w:t>
      </w:r>
      <w:r w:rsidRPr="0084401D"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Ongi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Etorri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Errefuxiatuak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84401D">
        <w:rPr>
          <w:rFonts w:cstheme="minorHAnsi"/>
          <w:sz w:val="24"/>
        </w:rPr>
        <w:t xml:space="preserve">Plataforma Social en Defensa del </w:t>
      </w:r>
      <w:proofErr w:type="spellStart"/>
      <w:r w:rsidRPr="0084401D">
        <w:rPr>
          <w:rFonts w:cstheme="minorHAnsi"/>
          <w:sz w:val="24"/>
        </w:rPr>
        <w:t>derecho</w:t>
      </w:r>
      <w:proofErr w:type="spellEnd"/>
      <w:r w:rsidRPr="0084401D">
        <w:rPr>
          <w:rFonts w:cstheme="minorHAnsi"/>
          <w:sz w:val="24"/>
        </w:rPr>
        <w:t xml:space="preserve"> a migrar</w:t>
      </w:r>
      <w:r>
        <w:rPr>
          <w:rFonts w:cstheme="minorHAnsi"/>
          <w:sz w:val="24"/>
        </w:rPr>
        <w:t xml:space="preserve">)... </w:t>
      </w:r>
    </w:p>
    <w:p w:rsidR="00694DA6" w:rsidRDefault="00694DA6" w:rsidP="00540EA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Informació detallada dels col·lectius impulsors i adherits a </w:t>
      </w:r>
      <w:hyperlink r:id="rId8" w:history="1">
        <w:r w:rsidRPr="00221BC8">
          <w:rPr>
            <w:rStyle w:val="Hipervnculo"/>
            <w:rFonts w:cstheme="minorHAnsi"/>
            <w:sz w:val="24"/>
          </w:rPr>
          <w:t>www.nomilitarism.eu</w:t>
        </w:r>
      </w:hyperlink>
      <w:r>
        <w:rPr>
          <w:rFonts w:cstheme="minorHAnsi"/>
          <w:sz w:val="24"/>
        </w:rPr>
        <w:t xml:space="preserve"> </w:t>
      </w:r>
    </w:p>
    <w:p w:rsidR="004D65FF" w:rsidRDefault="004D65FF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E52574" w:rsidRDefault="00E5257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694DA6" w:rsidRDefault="004D65FF" w:rsidP="00540EAC">
      <w:pPr>
        <w:spacing w:after="0" w:line="240" w:lineRule="auto"/>
        <w:jc w:val="both"/>
        <w:rPr>
          <w:rFonts w:cstheme="minorHAnsi"/>
          <w:sz w:val="24"/>
        </w:rPr>
      </w:pPr>
      <w:r w:rsidRPr="00110635">
        <w:rPr>
          <w:rFonts w:cstheme="minorHAnsi"/>
          <w:b/>
          <w:sz w:val="24"/>
        </w:rPr>
        <w:lastRenderedPageBreak/>
        <w:t>En acabar la roda de premsa s’ha dut a terme una acció sorpresa</w:t>
      </w:r>
      <w:r>
        <w:rPr>
          <w:rFonts w:cstheme="minorHAnsi"/>
          <w:sz w:val="24"/>
        </w:rPr>
        <w:t xml:space="preserve"> que ha començat amb una simulació dels efectes d’un bombardeig i </w:t>
      </w:r>
      <w:r w:rsidR="00953CC2">
        <w:rPr>
          <w:rFonts w:cstheme="minorHAnsi"/>
          <w:sz w:val="24"/>
        </w:rPr>
        <w:t xml:space="preserve">ha continuat amb </w:t>
      </w:r>
      <w:r>
        <w:rPr>
          <w:rFonts w:cstheme="minorHAnsi"/>
          <w:sz w:val="24"/>
        </w:rPr>
        <w:t>la presentació d’una</w:t>
      </w:r>
      <w:r w:rsidR="00953CC2">
        <w:rPr>
          <w:rFonts w:cstheme="minorHAnsi"/>
          <w:sz w:val="24"/>
        </w:rPr>
        <w:t xml:space="preserve"> nova</w:t>
      </w:r>
      <w:r>
        <w:rPr>
          <w:rFonts w:cstheme="minorHAnsi"/>
          <w:sz w:val="24"/>
        </w:rPr>
        <w:t xml:space="preserve"> petició</w:t>
      </w:r>
      <w:r w:rsidR="00953CC2">
        <w:rPr>
          <w:rFonts w:cstheme="minorHAnsi"/>
          <w:sz w:val="24"/>
        </w:rPr>
        <w:t xml:space="preserve"> al </w:t>
      </w:r>
      <w:proofErr w:type="spellStart"/>
      <w:r w:rsidR="00953CC2">
        <w:rPr>
          <w:rFonts w:cstheme="minorHAnsi"/>
          <w:sz w:val="24"/>
        </w:rPr>
        <w:t>Ministerio</w:t>
      </w:r>
      <w:proofErr w:type="spellEnd"/>
      <w:r w:rsidR="00953CC2">
        <w:rPr>
          <w:rFonts w:cstheme="minorHAnsi"/>
          <w:sz w:val="24"/>
        </w:rPr>
        <w:t xml:space="preserve"> de Defensa </w:t>
      </w:r>
      <w:r>
        <w:rPr>
          <w:rFonts w:cstheme="minorHAnsi"/>
          <w:sz w:val="24"/>
        </w:rPr>
        <w:t xml:space="preserve">per obtenir una resposta immediata a les propostes que des de fa 18 mesos la campanya arturemlesguerres.cat </w:t>
      </w:r>
      <w:r w:rsidR="00953CC2">
        <w:rPr>
          <w:rFonts w:cstheme="minorHAnsi"/>
          <w:sz w:val="24"/>
        </w:rPr>
        <w:t xml:space="preserve">li </w:t>
      </w:r>
      <w:r>
        <w:rPr>
          <w:rFonts w:cstheme="minorHAnsi"/>
          <w:sz w:val="24"/>
        </w:rPr>
        <w:t>està reclamant</w:t>
      </w:r>
      <w:r w:rsidR="00953CC2">
        <w:rPr>
          <w:rFonts w:cstheme="minorHAnsi"/>
          <w:sz w:val="24"/>
        </w:rPr>
        <w:t>.</w:t>
      </w:r>
      <w:r w:rsidR="00110635">
        <w:rPr>
          <w:rFonts w:cstheme="minorHAnsi"/>
          <w:sz w:val="24"/>
        </w:rPr>
        <w:t>...</w:t>
      </w:r>
    </w:p>
    <w:p w:rsidR="00E52574" w:rsidRDefault="00E52574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E52574" w:rsidRDefault="00E52574" w:rsidP="00540EA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petició l’ha presentat </w:t>
      </w:r>
      <w:r w:rsidR="007237A2">
        <w:rPr>
          <w:rFonts w:cstheme="minorHAnsi"/>
          <w:sz w:val="24"/>
        </w:rPr>
        <w:t xml:space="preserve">membres de </w:t>
      </w:r>
      <w:r>
        <w:rPr>
          <w:rFonts w:cstheme="minorHAnsi"/>
          <w:sz w:val="24"/>
        </w:rPr>
        <w:t xml:space="preserve">l’agrupació de </w:t>
      </w:r>
      <w:proofErr w:type="spellStart"/>
      <w:r>
        <w:rPr>
          <w:rFonts w:cstheme="minorHAnsi"/>
          <w:sz w:val="24"/>
        </w:rPr>
        <w:t>l’AutoDefensa</w:t>
      </w:r>
      <w:proofErr w:type="spellEnd"/>
      <w:r>
        <w:rPr>
          <w:rFonts w:cstheme="minorHAnsi"/>
          <w:sz w:val="24"/>
        </w:rPr>
        <w:t xml:space="preserve"> Noviolenta Portal de la Pau que </w:t>
      </w:r>
      <w:r w:rsidRPr="00E52574">
        <w:rPr>
          <w:rFonts w:cstheme="minorHAnsi"/>
          <w:sz w:val="24"/>
        </w:rPr>
        <w:t xml:space="preserve">porta 86 setmanes davant de la </w:t>
      </w:r>
      <w:proofErr w:type="spellStart"/>
      <w:r w:rsidRPr="00E52574">
        <w:rPr>
          <w:rFonts w:cstheme="minorHAnsi"/>
          <w:sz w:val="24"/>
        </w:rPr>
        <w:t>Delegación</w:t>
      </w:r>
      <w:proofErr w:type="spellEnd"/>
      <w:r w:rsidRPr="00E52574">
        <w:rPr>
          <w:rFonts w:cstheme="minorHAnsi"/>
          <w:sz w:val="24"/>
        </w:rPr>
        <w:t xml:space="preserve"> del </w:t>
      </w:r>
      <w:proofErr w:type="spellStart"/>
      <w:r w:rsidRPr="00E52574">
        <w:rPr>
          <w:rFonts w:cstheme="minorHAnsi"/>
          <w:sz w:val="24"/>
        </w:rPr>
        <w:t>Ministerio</w:t>
      </w:r>
      <w:proofErr w:type="spellEnd"/>
      <w:r w:rsidRPr="00E52574">
        <w:rPr>
          <w:rFonts w:cstheme="minorHAnsi"/>
          <w:sz w:val="24"/>
        </w:rPr>
        <w:t xml:space="preserve"> de Defensa demanant una resposta a la Iniciativa per la Pau presentada</w:t>
      </w:r>
      <w:r>
        <w:rPr>
          <w:rFonts w:cstheme="minorHAnsi"/>
          <w:sz w:val="24"/>
        </w:rPr>
        <w:t>.</w:t>
      </w:r>
    </w:p>
    <w:p w:rsidR="00E52574" w:rsidRDefault="00E52574" w:rsidP="00E52574">
      <w:pPr>
        <w:jc w:val="both"/>
        <w:rPr>
          <w:sz w:val="24"/>
        </w:rPr>
      </w:pPr>
    </w:p>
    <w:p w:rsidR="00E52574" w:rsidRDefault="00E52574" w:rsidP="00E52574">
      <w:pPr>
        <w:pStyle w:val="Cos"/>
        <w:spacing w:line="276" w:lineRule="auto"/>
      </w:pPr>
      <w:r>
        <w:t>En la petició demanen:</w:t>
      </w:r>
    </w:p>
    <w:p w:rsidR="00E52574" w:rsidRPr="00014D8D" w:rsidRDefault="00E52574" w:rsidP="00E52574">
      <w:pPr>
        <w:pStyle w:val="Cos"/>
        <w:spacing w:line="276" w:lineRule="auto"/>
        <w:rPr>
          <w:b/>
          <w:bCs/>
        </w:rPr>
      </w:pPr>
      <w:r w:rsidRPr="00014D8D">
        <w:rPr>
          <w:bCs/>
        </w:rPr>
        <w:t xml:space="preserve">Que davant </w:t>
      </w:r>
      <w:r>
        <w:rPr>
          <w:bCs/>
        </w:rPr>
        <w:t xml:space="preserve">la </w:t>
      </w:r>
      <w:r w:rsidRPr="00014D8D">
        <w:rPr>
          <w:b/>
          <w:bCs/>
        </w:rPr>
        <w:t xml:space="preserve">persistent incongruència del </w:t>
      </w:r>
      <w:proofErr w:type="spellStart"/>
      <w:r w:rsidRPr="00014D8D">
        <w:rPr>
          <w:b/>
          <w:bCs/>
        </w:rPr>
        <w:t>Ministerio</w:t>
      </w:r>
      <w:proofErr w:type="spellEnd"/>
      <w:r w:rsidRPr="00014D8D">
        <w:rPr>
          <w:b/>
          <w:bCs/>
        </w:rPr>
        <w:t xml:space="preserve"> de Defensa en no voler contestar les propostes de la Iniciativa per la Pau, malgrat el </w:t>
      </w:r>
      <w:proofErr w:type="spellStart"/>
      <w:r w:rsidRPr="00014D8D">
        <w:rPr>
          <w:b/>
          <w:bCs/>
        </w:rPr>
        <w:t>Ministerio</w:t>
      </w:r>
      <w:proofErr w:type="spellEnd"/>
      <w:r w:rsidRPr="00014D8D">
        <w:rPr>
          <w:b/>
          <w:bCs/>
        </w:rPr>
        <w:t xml:space="preserve"> de la </w:t>
      </w:r>
      <w:proofErr w:type="spellStart"/>
      <w:r w:rsidRPr="00014D8D">
        <w:rPr>
          <w:b/>
          <w:bCs/>
        </w:rPr>
        <w:t>Presidencia</w:t>
      </w:r>
      <w:proofErr w:type="spellEnd"/>
      <w:r w:rsidRPr="00014D8D">
        <w:rPr>
          <w:b/>
          <w:bCs/>
        </w:rPr>
        <w:t xml:space="preserve"> reiteri que la competència i responsabilitat és del </w:t>
      </w:r>
      <w:proofErr w:type="spellStart"/>
      <w:r w:rsidRPr="00014D8D">
        <w:rPr>
          <w:b/>
          <w:bCs/>
        </w:rPr>
        <w:t>Ministerio</w:t>
      </w:r>
      <w:proofErr w:type="spellEnd"/>
      <w:r w:rsidRPr="00014D8D">
        <w:rPr>
          <w:b/>
          <w:bCs/>
        </w:rPr>
        <w:t xml:space="preserve"> de Defensa.</w:t>
      </w:r>
    </w:p>
    <w:p w:rsidR="00E52574" w:rsidRPr="00014D8D" w:rsidRDefault="00E52574" w:rsidP="00E52574">
      <w:pPr>
        <w:pStyle w:val="Cos"/>
        <w:spacing w:line="276" w:lineRule="auto"/>
        <w:rPr>
          <w:bCs/>
        </w:rPr>
      </w:pPr>
      <w:r w:rsidRPr="00014D8D">
        <w:rPr>
          <w:b/>
          <w:bCs/>
        </w:rPr>
        <w:t xml:space="preserve">Que després de més de 18 mesos que esperem cada dia, cada setmana... davant la </w:t>
      </w:r>
      <w:proofErr w:type="spellStart"/>
      <w:r w:rsidRPr="00014D8D">
        <w:rPr>
          <w:b/>
          <w:bCs/>
        </w:rPr>
        <w:t>Delegación</w:t>
      </w:r>
      <w:proofErr w:type="spellEnd"/>
      <w:r w:rsidRPr="00014D8D">
        <w:rPr>
          <w:b/>
          <w:bCs/>
        </w:rPr>
        <w:t xml:space="preserve"> del </w:t>
      </w:r>
      <w:proofErr w:type="spellStart"/>
      <w:r w:rsidRPr="00014D8D">
        <w:rPr>
          <w:b/>
          <w:bCs/>
        </w:rPr>
        <w:t>Ministerio</w:t>
      </w:r>
      <w:proofErr w:type="spellEnd"/>
      <w:r w:rsidRPr="00014D8D">
        <w:rPr>
          <w:b/>
          <w:bCs/>
        </w:rPr>
        <w:t xml:space="preserve"> de Defensa a Barcelona una resposta</w:t>
      </w:r>
      <w:r w:rsidRPr="00014D8D">
        <w:rPr>
          <w:bCs/>
        </w:rPr>
        <w:t xml:space="preserve"> sobre el contingut de la </w:t>
      </w:r>
      <w:r w:rsidRPr="00014D8D">
        <w:rPr>
          <w:b/>
          <w:bCs/>
        </w:rPr>
        <w:t>Iniciativa per la Pau</w:t>
      </w:r>
      <w:r w:rsidRPr="00014D8D">
        <w:rPr>
          <w:bCs/>
        </w:rPr>
        <w:t xml:space="preserve"> i hem estat </w:t>
      </w:r>
      <w:r w:rsidRPr="00014D8D">
        <w:rPr>
          <w:b/>
          <w:bCs/>
        </w:rPr>
        <w:t>menystinguts en els nostres drets de petició</w:t>
      </w:r>
      <w:r w:rsidRPr="00014D8D">
        <w:rPr>
          <w:bCs/>
        </w:rPr>
        <w:t>.</w:t>
      </w:r>
    </w:p>
    <w:p w:rsidR="00E52574" w:rsidRPr="00731537" w:rsidRDefault="00E52574" w:rsidP="00E52574">
      <w:pPr>
        <w:pStyle w:val="Cos"/>
        <w:spacing w:line="276" w:lineRule="auto"/>
        <w:rPr>
          <w:bCs/>
          <w:sz w:val="28"/>
        </w:rPr>
      </w:pPr>
      <w:r w:rsidRPr="00731537">
        <w:rPr>
          <w:bCs/>
          <w:sz w:val="28"/>
        </w:rPr>
        <w:t xml:space="preserve">Per la present, </w:t>
      </w:r>
      <w:r w:rsidRPr="00731537">
        <w:rPr>
          <w:b/>
          <w:bCs/>
          <w:sz w:val="28"/>
        </w:rPr>
        <w:t>comuniquem que</w:t>
      </w:r>
      <w:r w:rsidRPr="00731537">
        <w:rPr>
          <w:bCs/>
          <w:sz w:val="28"/>
        </w:rPr>
        <w:t xml:space="preserve"> </w:t>
      </w:r>
      <w:r w:rsidRPr="00731537">
        <w:rPr>
          <w:b/>
          <w:bCs/>
          <w:sz w:val="28"/>
        </w:rPr>
        <w:t>NO ENS MOUREM</w:t>
      </w:r>
      <w:r w:rsidRPr="00731537">
        <w:rPr>
          <w:bCs/>
          <w:sz w:val="28"/>
        </w:rPr>
        <w:t xml:space="preserve"> </w:t>
      </w:r>
      <w:r w:rsidRPr="00731537">
        <w:rPr>
          <w:b/>
          <w:bCs/>
          <w:sz w:val="28"/>
        </w:rPr>
        <w:t>DE LA DELEGACIÓN DEL MINISTERIO DE DEFENSA A BARCELONA</w:t>
      </w:r>
      <w:r w:rsidRPr="00731537">
        <w:rPr>
          <w:bCs/>
          <w:sz w:val="28"/>
        </w:rPr>
        <w:t xml:space="preserve"> </w:t>
      </w:r>
      <w:r w:rsidRPr="00731537">
        <w:rPr>
          <w:b/>
          <w:bCs/>
          <w:sz w:val="28"/>
        </w:rPr>
        <w:t>MENTRE NO OBTINGUEM UNA RESPOSTA ESCRITA A LES PROPOSTES DE LA INICIATIVA PER LA PAU</w:t>
      </w:r>
      <w:r w:rsidRPr="00731537">
        <w:rPr>
          <w:bCs/>
          <w:sz w:val="28"/>
        </w:rPr>
        <w:t xml:space="preserve">. </w:t>
      </w:r>
    </w:p>
    <w:p w:rsidR="00E52574" w:rsidRPr="00014D8D" w:rsidRDefault="00E52574" w:rsidP="00E52574">
      <w:pPr>
        <w:pStyle w:val="Cos"/>
        <w:spacing w:line="276" w:lineRule="auto"/>
        <w:rPr>
          <w:bCs/>
        </w:rPr>
      </w:pPr>
      <w:r w:rsidRPr="00014D8D">
        <w:rPr>
          <w:bCs/>
        </w:rPr>
        <w:t xml:space="preserve">Com havíem advertit, ens hem vist obligats a fer un </w:t>
      </w:r>
      <w:r w:rsidRPr="00014D8D">
        <w:rPr>
          <w:b/>
          <w:bCs/>
        </w:rPr>
        <w:t>acte de desobediència civil noviolenta</w:t>
      </w:r>
      <w:r w:rsidRPr="00014D8D">
        <w:rPr>
          <w:bCs/>
        </w:rPr>
        <w:t xml:space="preserve"> que respon a </w:t>
      </w:r>
      <w:r w:rsidRPr="00014D8D">
        <w:rPr>
          <w:b/>
          <w:bCs/>
        </w:rPr>
        <w:t>L’ESTAT DE NECESSITAT</w:t>
      </w:r>
      <w:r w:rsidRPr="00014D8D">
        <w:rPr>
          <w:rStyle w:val="Refdenotaalpie"/>
          <w:b/>
          <w:bCs/>
        </w:rPr>
        <w:footnoteReference w:id="1"/>
      </w:r>
      <w:r w:rsidRPr="00014D8D">
        <w:rPr>
          <w:b/>
          <w:bCs/>
        </w:rPr>
        <w:t xml:space="preserve"> </w:t>
      </w:r>
      <w:r w:rsidRPr="00014D8D">
        <w:rPr>
          <w:bCs/>
        </w:rPr>
        <w:t xml:space="preserve">d’aconseguir una resposta a la petició feta al </w:t>
      </w:r>
      <w:proofErr w:type="spellStart"/>
      <w:r w:rsidRPr="00014D8D">
        <w:rPr>
          <w:bCs/>
        </w:rPr>
        <w:t>Gobierno</w:t>
      </w:r>
      <w:proofErr w:type="spellEnd"/>
      <w:r w:rsidRPr="00014D8D">
        <w:rPr>
          <w:bCs/>
        </w:rPr>
        <w:t xml:space="preserve"> de España, una </w:t>
      </w:r>
      <w:r w:rsidRPr="00014D8D">
        <w:rPr>
          <w:b/>
          <w:bCs/>
        </w:rPr>
        <w:t>resposta a la NECESSITAT IMPERIOSA d’interès general dels milions de persones que a Ucraïna, Palestina i arreu del món pateixen la violència directa de la guerra.</w:t>
      </w:r>
    </w:p>
    <w:p w:rsidR="00E52574" w:rsidRPr="00014D8D" w:rsidRDefault="00AD14F3" w:rsidP="00E52574">
      <w:pPr>
        <w:pStyle w:val="Cos"/>
        <w:spacing w:line="276" w:lineRule="auto"/>
        <w:rPr>
          <w:b/>
          <w:bCs/>
        </w:rPr>
      </w:pPr>
      <w:r>
        <w:rPr>
          <w:b/>
          <w:bCs/>
        </w:rPr>
        <w:t>Trobareu, a continuació,</w:t>
      </w:r>
      <w:r w:rsidR="00E52574" w:rsidRPr="00014D8D">
        <w:rPr>
          <w:b/>
          <w:bCs/>
        </w:rPr>
        <w:t xml:space="preserve"> la declaració conjunta de les persones que participem en aquesta acció</w:t>
      </w:r>
      <w:r>
        <w:rPr>
          <w:b/>
          <w:bCs/>
        </w:rPr>
        <w:t>.</w:t>
      </w:r>
    </w:p>
    <w:p w:rsidR="00AD14F3" w:rsidRDefault="00AD14F3" w:rsidP="00E52574">
      <w:pPr>
        <w:jc w:val="both"/>
        <w:rPr>
          <w:b/>
          <w:sz w:val="24"/>
          <w:szCs w:val="32"/>
        </w:rPr>
      </w:pPr>
    </w:p>
    <w:p w:rsidR="00E52574" w:rsidRPr="00AF548B" w:rsidRDefault="00AF548B" w:rsidP="00E52574">
      <w:pPr>
        <w:jc w:val="both"/>
        <w:rPr>
          <w:b/>
          <w:sz w:val="24"/>
          <w:szCs w:val="32"/>
        </w:rPr>
      </w:pPr>
      <w:r w:rsidRPr="00AF548B">
        <w:rPr>
          <w:b/>
          <w:sz w:val="24"/>
          <w:szCs w:val="32"/>
        </w:rPr>
        <w:t>Més informació</w:t>
      </w:r>
    </w:p>
    <w:p w:rsidR="00AF548B" w:rsidRPr="00DF2F70" w:rsidRDefault="00AF548B" w:rsidP="00AF548B">
      <w:pPr>
        <w:spacing w:after="0"/>
        <w:rPr>
          <w:b/>
          <w:sz w:val="24"/>
        </w:rPr>
      </w:pPr>
      <w:r>
        <w:rPr>
          <w:sz w:val="24"/>
        </w:rPr>
        <w:t>Contacte</w:t>
      </w:r>
      <w:r w:rsidRPr="00DF2F70">
        <w:rPr>
          <w:sz w:val="24"/>
        </w:rPr>
        <w:t>:</w:t>
      </w:r>
      <w:r w:rsidRPr="00DF2F70">
        <w:rPr>
          <w:b/>
          <w:sz w:val="24"/>
        </w:rPr>
        <w:t xml:space="preserve"> </w:t>
      </w:r>
      <w:hyperlink r:id="rId9" w:history="1">
        <w:r w:rsidRPr="00DF2F70">
          <w:rPr>
            <w:rStyle w:val="Hipervnculo"/>
            <w:b/>
            <w:sz w:val="24"/>
          </w:rPr>
          <w:t>info@nomilitarism.eu</w:t>
        </w:r>
      </w:hyperlink>
    </w:p>
    <w:p w:rsidR="00AF548B" w:rsidRPr="00DF2F70" w:rsidRDefault="00AF548B" w:rsidP="00AF548B">
      <w:pPr>
        <w:spacing w:after="0"/>
        <w:rPr>
          <w:sz w:val="24"/>
        </w:rPr>
      </w:pPr>
      <w:r w:rsidRPr="00DF2F70">
        <w:rPr>
          <w:sz w:val="24"/>
        </w:rPr>
        <w:t>Telèfon:</w:t>
      </w:r>
      <w:r>
        <w:rPr>
          <w:sz w:val="24"/>
        </w:rPr>
        <w:t xml:space="preserve"> </w:t>
      </w:r>
      <w:r>
        <w:rPr>
          <w:sz w:val="24"/>
        </w:rPr>
        <w:t>Júlia Ponti</w:t>
      </w:r>
      <w:r>
        <w:rPr>
          <w:sz w:val="24"/>
        </w:rPr>
        <w:t xml:space="preserve"> -</w:t>
      </w:r>
      <w:r w:rsidRPr="004B7992">
        <w:rPr>
          <w:sz w:val="24"/>
        </w:rPr>
        <w:t xml:space="preserve"> 646230234</w:t>
      </w:r>
    </w:p>
    <w:p w:rsidR="00AF548B" w:rsidRDefault="00AF548B" w:rsidP="00AF548B">
      <w:pPr>
        <w:spacing w:after="0"/>
        <w:rPr>
          <w:rStyle w:val="Hipervnculo"/>
          <w:b/>
          <w:sz w:val="24"/>
        </w:rPr>
      </w:pPr>
      <w:r w:rsidRPr="00DF2F70">
        <w:rPr>
          <w:sz w:val="24"/>
        </w:rPr>
        <w:t>Informació:</w:t>
      </w:r>
      <w:r w:rsidRPr="00DF2F70">
        <w:rPr>
          <w:b/>
          <w:sz w:val="24"/>
        </w:rPr>
        <w:t xml:space="preserve"> </w:t>
      </w:r>
      <w:hyperlink r:id="rId10" w:history="1">
        <w:r w:rsidRPr="00DF2F70">
          <w:rPr>
            <w:rStyle w:val="Hipervnculo"/>
            <w:b/>
            <w:sz w:val="24"/>
          </w:rPr>
          <w:t>www.nomilitarism.eu</w:t>
        </w:r>
      </w:hyperlink>
    </w:p>
    <w:p w:rsidR="00E52574" w:rsidRDefault="00E52574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AD14F3" w:rsidRDefault="00AD14F3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AD14F3" w:rsidRPr="00531926" w:rsidRDefault="00AD14F3" w:rsidP="00AD14F3">
      <w:pPr>
        <w:spacing w:after="0"/>
        <w:jc w:val="center"/>
        <w:rPr>
          <w:b/>
          <w:sz w:val="56"/>
          <w:szCs w:val="42"/>
        </w:rPr>
      </w:pPr>
      <w:r w:rsidRPr="00531926">
        <w:rPr>
          <w:b/>
          <w:sz w:val="56"/>
          <w:szCs w:val="42"/>
        </w:rPr>
        <w:lastRenderedPageBreak/>
        <w:t xml:space="preserve">Acció imperiosa per aturar les guerres </w:t>
      </w:r>
    </w:p>
    <w:p w:rsidR="00AD14F3" w:rsidRPr="0064346D" w:rsidRDefault="00AD14F3" w:rsidP="00AD14F3">
      <w:pPr>
        <w:spacing w:after="0"/>
        <w:jc w:val="center"/>
        <w:rPr>
          <w:b/>
          <w:sz w:val="36"/>
          <w:szCs w:val="42"/>
        </w:rPr>
      </w:pPr>
      <w:r w:rsidRPr="0064346D">
        <w:rPr>
          <w:b/>
          <w:sz w:val="36"/>
          <w:szCs w:val="42"/>
        </w:rPr>
        <w:t xml:space="preserve">Volem resposta del </w:t>
      </w:r>
      <w:proofErr w:type="spellStart"/>
      <w:r w:rsidRPr="0064346D">
        <w:rPr>
          <w:b/>
          <w:sz w:val="36"/>
          <w:szCs w:val="42"/>
        </w:rPr>
        <w:t>Gobierno</w:t>
      </w:r>
      <w:proofErr w:type="spellEnd"/>
      <w:r w:rsidRPr="0064346D">
        <w:rPr>
          <w:b/>
          <w:sz w:val="36"/>
          <w:szCs w:val="42"/>
        </w:rPr>
        <w:t xml:space="preserve"> a la Iniciativa per la pau</w:t>
      </w:r>
      <w:r>
        <w:rPr>
          <w:b/>
          <w:sz w:val="36"/>
          <w:szCs w:val="42"/>
        </w:rPr>
        <w:t>, ara!</w:t>
      </w:r>
    </w:p>
    <w:p w:rsidR="00AD14F3" w:rsidRDefault="00AD14F3" w:rsidP="00AD14F3">
      <w:pPr>
        <w:spacing w:after="0"/>
        <w:jc w:val="center"/>
        <w:rPr>
          <w:b/>
          <w:sz w:val="32"/>
          <w:szCs w:val="42"/>
        </w:rPr>
      </w:pP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>Som nascuts en les postguerres del segle XX i</w:t>
      </w:r>
      <w:r w:rsidRPr="00AD14F3">
        <w:rPr>
          <w:b/>
          <w:sz w:val="24"/>
          <w:szCs w:val="24"/>
        </w:rPr>
        <w:t xml:space="preserve"> no hem hagut de prendre part directament en cap guerra</w:t>
      </w:r>
      <w:r w:rsidRPr="00AD14F3">
        <w:rPr>
          <w:sz w:val="24"/>
          <w:szCs w:val="24"/>
        </w:rPr>
        <w:t>, gràcies als grans acords polítics internacionals que l’horror de les grans guerres van provocar.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Ara, </w:t>
      </w:r>
      <w:r w:rsidRPr="00AD14F3">
        <w:rPr>
          <w:b/>
          <w:sz w:val="24"/>
          <w:szCs w:val="24"/>
        </w:rPr>
        <w:t>estem patint pel present i pel futur dels nostres fills i filles, nets i netes...</w:t>
      </w:r>
      <w:r w:rsidRPr="00AD14F3">
        <w:rPr>
          <w:sz w:val="24"/>
          <w:szCs w:val="24"/>
        </w:rPr>
        <w:t xml:space="preserve"> Les generacions actuals no saben què és viure una guerra, i si veuen en pantalles els horrors de les guerres properes, creuen que no les afecta ni les afectarà; i creuen que no pot esclatar l’amenaça nuclear!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b/>
          <w:sz w:val="24"/>
          <w:szCs w:val="24"/>
        </w:rPr>
        <w:t>Les guerres perjudiquen a molts i beneficien a molt pocs</w:t>
      </w:r>
      <w:r w:rsidRPr="00AD14F3">
        <w:rPr>
          <w:sz w:val="24"/>
          <w:szCs w:val="24"/>
        </w:rPr>
        <w:t xml:space="preserve">.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b/>
          <w:sz w:val="24"/>
          <w:szCs w:val="24"/>
        </w:rPr>
        <w:t>Perjudiquen les persones</w:t>
      </w:r>
      <w:r w:rsidRPr="00AD14F3">
        <w:rPr>
          <w:sz w:val="24"/>
          <w:szCs w:val="24"/>
        </w:rPr>
        <w:t xml:space="preserve"> que moren, son ferides, mutilades o violades... i llurs famílies i amistats; també surten perjudicades les persones que queden sense feina, sense casa, que passen gana, set, fred o calor...; també surten perjudicades totes aquelles que, de prop o de lluny, pateixen les retallades en sanitat, educació, serveis socials, pensions... perquè els governs s’endeuten en comprar armes i pagar soldats, deutes amb interessos més cars que entre totes cal pagar als bancs!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>També surten malparades la humanitat i la biosfera perquè el bel·licisme, lluny de fer front a l’emergència ecològica augmenta els gasos d’efecte hivernacle i detrau els pressupostos que s’hi començaven a destinar per evitar-los.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b/>
          <w:sz w:val="24"/>
          <w:szCs w:val="24"/>
        </w:rPr>
        <w:t>Beneficien a molt poques persones</w:t>
      </w:r>
      <w:r w:rsidRPr="00AD14F3">
        <w:rPr>
          <w:sz w:val="24"/>
          <w:szCs w:val="24"/>
        </w:rPr>
        <w:t xml:space="preserve">: les qui reforcen el seu poder perquè amb la por fan tancar files a les seves poblacions; les qui “es fan d’or” amb la pujada del valor de les accions de les empreses fabricants d’armament, dels bancs i dels fons d’inversió que obtenen enormes guanys; també beneficien els pocs que treballen en aquestes empreses...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Quan diuen que el PIB creix gràcies a l’economia de guerra, ho fa gràcies al creixement de la mort i la devastació! Quin preu més trist, quin horror de benestar!!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En el nostre context de societat benestant i distreta, </w:t>
      </w:r>
      <w:r w:rsidRPr="00AD14F3">
        <w:rPr>
          <w:b/>
          <w:sz w:val="24"/>
          <w:szCs w:val="24"/>
        </w:rPr>
        <w:t>l’acció que emprenem és un petit gest d’insubmissió a un sistema,</w:t>
      </w:r>
      <w:r w:rsidRPr="00AD14F3">
        <w:rPr>
          <w:sz w:val="24"/>
          <w:szCs w:val="24"/>
        </w:rPr>
        <w:t xml:space="preserve"> que malgrat tota la retòrica democràtica, és un sistema autoritari, insensible, hipòcrita; un sistema que en nom de la legítima defensa i de la guerra justa avala o condemna, amb una doble mesura, la producció i venda d’armament i proveeix o denega l’ajuda militar...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L’ajuda militar va a dirigents que estan torpedinant l’arquitectura política i jurídica internacional -la que havia permès uns certs equilibris durant 80 anys-; a dirigents que, en nom de la llibertat, endeuten els seus països, es comporten com a psicòpates criminals, sense empatia ni compassió, amb les poblacions condemnades a ser immolades pel bé de les respectives pàtries i per la vanaglòria dels seus lideratges.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lastRenderedPageBreak/>
        <w:t xml:space="preserve">El gest que fem </w:t>
      </w:r>
      <w:r w:rsidRPr="00AD14F3">
        <w:rPr>
          <w:b/>
          <w:sz w:val="24"/>
          <w:szCs w:val="24"/>
        </w:rPr>
        <w:t xml:space="preserve">és una acció al límit de les nostres possibilitats </w:t>
      </w:r>
      <w:r w:rsidRPr="00AD14F3">
        <w:rPr>
          <w:sz w:val="24"/>
          <w:szCs w:val="24"/>
        </w:rPr>
        <w:t xml:space="preserve">després de 18 mesos que esperem una resposta clara sobre el contingut de les </w:t>
      </w:r>
      <w:hyperlink r:id="rId11" w:history="1">
        <w:r w:rsidRPr="00AD14F3">
          <w:rPr>
            <w:rStyle w:val="Hipervnculo"/>
            <w:sz w:val="24"/>
            <w:szCs w:val="24"/>
          </w:rPr>
          <w:t>iniciatives de pau</w:t>
        </w:r>
      </w:hyperlink>
      <w:r w:rsidRPr="00AD14F3">
        <w:rPr>
          <w:sz w:val="24"/>
          <w:szCs w:val="24"/>
        </w:rPr>
        <w:t xml:space="preserve"> presentades al </w:t>
      </w:r>
      <w:proofErr w:type="spellStart"/>
      <w:r w:rsidRPr="00AD14F3">
        <w:rPr>
          <w:sz w:val="24"/>
          <w:szCs w:val="24"/>
        </w:rPr>
        <w:t>Ministerio</w:t>
      </w:r>
      <w:proofErr w:type="spellEnd"/>
      <w:r w:rsidRPr="00AD14F3">
        <w:rPr>
          <w:sz w:val="24"/>
          <w:szCs w:val="24"/>
        </w:rPr>
        <w:t xml:space="preserve"> de Defensa i al </w:t>
      </w:r>
      <w:proofErr w:type="spellStart"/>
      <w:r w:rsidRPr="00AD14F3">
        <w:rPr>
          <w:sz w:val="24"/>
          <w:szCs w:val="24"/>
        </w:rPr>
        <w:t>Gobierno</w:t>
      </w:r>
      <w:proofErr w:type="spellEnd"/>
      <w:r w:rsidRPr="00AD14F3">
        <w:rPr>
          <w:sz w:val="24"/>
          <w:szCs w:val="24"/>
        </w:rPr>
        <w:t xml:space="preserve"> de España.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Què més podem fer per obtenir una resposta? Què més podem fer per trencar el setge informatiu? Ni tant sols la sang desperta consciències!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b/>
          <w:sz w:val="24"/>
          <w:szCs w:val="24"/>
        </w:rPr>
        <w:t xml:space="preserve">La nostra acció de desobediència civil </w:t>
      </w:r>
      <w:proofErr w:type="spellStart"/>
      <w:r w:rsidRPr="00AD14F3">
        <w:rPr>
          <w:b/>
          <w:sz w:val="24"/>
          <w:szCs w:val="24"/>
        </w:rPr>
        <w:t>noviolenta</w:t>
      </w:r>
      <w:proofErr w:type="spellEnd"/>
      <w:r w:rsidRPr="00AD14F3">
        <w:rPr>
          <w:b/>
          <w:sz w:val="24"/>
          <w:szCs w:val="24"/>
        </w:rPr>
        <w:t xml:space="preserve"> respon a l’ESTAT DE NECESSITAT</w:t>
      </w:r>
      <w:r w:rsidRPr="00AD14F3">
        <w:rPr>
          <w:rStyle w:val="Refdenotaalfinal"/>
          <w:b/>
          <w:sz w:val="24"/>
          <w:szCs w:val="24"/>
        </w:rPr>
        <w:endnoteReference w:id="1"/>
      </w:r>
      <w:r w:rsidRPr="00AD14F3">
        <w:rPr>
          <w:b/>
          <w:sz w:val="24"/>
          <w:szCs w:val="24"/>
        </w:rPr>
        <w:t xml:space="preserve"> d’aconseguir una resposta</w:t>
      </w:r>
      <w:r w:rsidRPr="00AD14F3">
        <w:rPr>
          <w:sz w:val="24"/>
          <w:szCs w:val="24"/>
        </w:rPr>
        <w:t xml:space="preserve"> </w:t>
      </w:r>
      <w:r w:rsidRPr="00AD14F3">
        <w:rPr>
          <w:b/>
          <w:sz w:val="24"/>
          <w:szCs w:val="24"/>
        </w:rPr>
        <w:t>a la petició</w:t>
      </w:r>
      <w:r w:rsidRPr="00AD14F3">
        <w:rPr>
          <w:sz w:val="24"/>
          <w:szCs w:val="24"/>
        </w:rPr>
        <w:t xml:space="preserve"> feta al </w:t>
      </w:r>
      <w:proofErr w:type="spellStart"/>
      <w:r w:rsidRPr="00AD14F3">
        <w:rPr>
          <w:sz w:val="24"/>
          <w:szCs w:val="24"/>
        </w:rPr>
        <w:t>Gobierno</w:t>
      </w:r>
      <w:proofErr w:type="spellEnd"/>
      <w:r w:rsidRPr="00AD14F3">
        <w:rPr>
          <w:sz w:val="24"/>
          <w:szCs w:val="24"/>
        </w:rPr>
        <w:t xml:space="preserve"> de España, una </w:t>
      </w:r>
      <w:r w:rsidRPr="00AD14F3">
        <w:rPr>
          <w:b/>
          <w:sz w:val="24"/>
          <w:szCs w:val="24"/>
        </w:rPr>
        <w:t xml:space="preserve">resposta a la NECESSITAT IMPERIOSA D’INTERÈS GENERAL dels milions de persones </w:t>
      </w:r>
      <w:r w:rsidRPr="00AD14F3">
        <w:rPr>
          <w:sz w:val="24"/>
          <w:szCs w:val="24"/>
        </w:rPr>
        <w:t xml:space="preserve">que a </w:t>
      </w:r>
      <w:r w:rsidRPr="00AD14F3">
        <w:rPr>
          <w:b/>
          <w:sz w:val="24"/>
          <w:szCs w:val="24"/>
        </w:rPr>
        <w:t>Ucraïna, Palestina i arreu del món pateixen la violència directa de la guerra</w:t>
      </w:r>
      <w:r w:rsidRPr="00AD14F3">
        <w:rPr>
          <w:sz w:val="24"/>
          <w:szCs w:val="24"/>
        </w:rPr>
        <w:t xml:space="preserve">; i, també a milions de persones que a causa de la cursa d’armament (2,3% del PIB mundial) i de les violències estructurals, veuen retallades les oportunitats de cobrir les necessitats bàsiques i les condicions mínimes ecològiques de supervivència: ja som víctimes de l’economia de guerra!  I no podrem dir que no ho sabíem! 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No volem que el nostre silenci i passivitat ens faci còmplices de </w:t>
      </w:r>
      <w:hyperlink r:id="rId12" w:history="1">
        <w:r w:rsidRPr="00AD14F3">
          <w:rPr>
            <w:rStyle w:val="Hipervnculo"/>
            <w:sz w:val="24"/>
            <w:szCs w:val="24"/>
          </w:rPr>
          <w:t>crims contra la pau</w:t>
        </w:r>
      </w:hyperlink>
      <w:r w:rsidRPr="00AD14F3">
        <w:rPr>
          <w:sz w:val="24"/>
          <w:szCs w:val="24"/>
        </w:rPr>
        <w:t>!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>No invoquem la Guerra justa -cap ho acaba sent-: construïm la Defensa justa!</w:t>
      </w:r>
    </w:p>
    <w:p w:rsidR="00AD14F3" w:rsidRPr="00AD14F3" w:rsidRDefault="00AD14F3" w:rsidP="00AD14F3">
      <w:pPr>
        <w:spacing w:line="276" w:lineRule="auto"/>
        <w:jc w:val="center"/>
        <w:rPr>
          <w:b/>
          <w:sz w:val="24"/>
          <w:szCs w:val="24"/>
        </w:rPr>
      </w:pPr>
      <w:r w:rsidRPr="00AD14F3">
        <w:rPr>
          <w:b/>
          <w:sz w:val="24"/>
          <w:szCs w:val="24"/>
        </w:rPr>
        <w:t>Si volem la pau, NO preparem la guerra!</w:t>
      </w:r>
    </w:p>
    <w:p w:rsidR="00AD14F3" w:rsidRPr="00AD14F3" w:rsidRDefault="00AD14F3" w:rsidP="00AD14F3">
      <w:pPr>
        <w:spacing w:line="276" w:lineRule="auto"/>
        <w:jc w:val="center"/>
        <w:rPr>
          <w:b/>
          <w:sz w:val="24"/>
          <w:szCs w:val="24"/>
        </w:rPr>
      </w:pPr>
      <w:r w:rsidRPr="00AD14F3">
        <w:rPr>
          <w:b/>
          <w:sz w:val="24"/>
          <w:szCs w:val="24"/>
        </w:rPr>
        <w:t xml:space="preserve">Si volem la pau, preparem la pau amb l’autodefensa </w:t>
      </w:r>
      <w:proofErr w:type="spellStart"/>
      <w:r w:rsidRPr="00AD14F3">
        <w:rPr>
          <w:b/>
          <w:sz w:val="24"/>
          <w:szCs w:val="24"/>
        </w:rPr>
        <w:t>noviolenta</w:t>
      </w:r>
      <w:proofErr w:type="spellEnd"/>
      <w:r w:rsidRPr="00AD14F3">
        <w:rPr>
          <w:b/>
          <w:sz w:val="24"/>
          <w:szCs w:val="24"/>
        </w:rPr>
        <w:t>!</w:t>
      </w:r>
    </w:p>
    <w:p w:rsidR="00AD14F3" w:rsidRPr="00AD14F3" w:rsidRDefault="00AD14F3" w:rsidP="00AD14F3">
      <w:pPr>
        <w:spacing w:after="0" w:line="360" w:lineRule="auto"/>
        <w:jc w:val="both"/>
        <w:rPr>
          <w:sz w:val="24"/>
          <w:szCs w:val="24"/>
        </w:rPr>
      </w:pPr>
    </w:p>
    <w:p w:rsidR="00AD14F3" w:rsidRPr="00AD14F3" w:rsidRDefault="00AD14F3" w:rsidP="00AD14F3">
      <w:pPr>
        <w:spacing w:after="0" w:line="360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>Josep Busquets Urpí, 86 anys</w:t>
      </w:r>
      <w:r w:rsidRPr="00AD14F3">
        <w:rPr>
          <w:sz w:val="24"/>
          <w:szCs w:val="24"/>
        </w:rPr>
        <w:tab/>
      </w:r>
      <w:r w:rsidRPr="00AD14F3">
        <w:rPr>
          <w:sz w:val="24"/>
          <w:szCs w:val="24"/>
        </w:rPr>
        <w:tab/>
      </w:r>
      <w:r w:rsidRPr="00AD14F3">
        <w:rPr>
          <w:sz w:val="24"/>
          <w:szCs w:val="24"/>
        </w:rPr>
        <w:tab/>
        <w:t xml:space="preserve">Frederic </w:t>
      </w:r>
      <w:proofErr w:type="spellStart"/>
      <w:r w:rsidRPr="00AD14F3">
        <w:rPr>
          <w:sz w:val="24"/>
          <w:szCs w:val="24"/>
        </w:rPr>
        <w:t>Pareja</w:t>
      </w:r>
      <w:proofErr w:type="spellEnd"/>
      <w:r w:rsidRPr="00AD14F3">
        <w:rPr>
          <w:sz w:val="24"/>
          <w:szCs w:val="24"/>
        </w:rPr>
        <w:t xml:space="preserve"> Gabarró, 78 anys </w:t>
      </w:r>
    </w:p>
    <w:p w:rsidR="00AD14F3" w:rsidRPr="00AD14F3" w:rsidRDefault="00AD14F3" w:rsidP="00AD14F3">
      <w:pPr>
        <w:spacing w:before="240" w:after="0" w:line="360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 xml:space="preserve">M. Luisa Martín </w:t>
      </w:r>
      <w:proofErr w:type="spellStart"/>
      <w:r w:rsidRPr="00AD14F3">
        <w:rPr>
          <w:sz w:val="24"/>
          <w:szCs w:val="24"/>
        </w:rPr>
        <w:t>Casalderrey</w:t>
      </w:r>
      <w:proofErr w:type="spellEnd"/>
      <w:r w:rsidRPr="00AD14F3">
        <w:rPr>
          <w:sz w:val="24"/>
          <w:szCs w:val="24"/>
        </w:rPr>
        <w:t>, 76 anys</w:t>
      </w:r>
      <w:r w:rsidRPr="00AD14F3">
        <w:rPr>
          <w:sz w:val="24"/>
          <w:szCs w:val="24"/>
        </w:rPr>
        <w:tab/>
      </w:r>
      <w:r w:rsidRPr="00AD14F3">
        <w:rPr>
          <w:sz w:val="24"/>
          <w:szCs w:val="24"/>
        </w:rPr>
        <w:tab/>
        <w:t>Martí Olivella Solé, 69 anys</w:t>
      </w:r>
    </w:p>
    <w:p w:rsidR="00AD14F3" w:rsidRPr="00AD14F3" w:rsidRDefault="00AD14F3" w:rsidP="00AD14F3">
      <w:pPr>
        <w:spacing w:after="0" w:line="276" w:lineRule="auto"/>
        <w:jc w:val="both"/>
        <w:rPr>
          <w:sz w:val="24"/>
          <w:szCs w:val="24"/>
        </w:rPr>
      </w:pPr>
    </w:p>
    <w:p w:rsidR="00AD14F3" w:rsidRPr="00AD14F3" w:rsidRDefault="00AD14F3" w:rsidP="00AD14F3">
      <w:pPr>
        <w:spacing w:after="0" w:line="276" w:lineRule="auto"/>
        <w:jc w:val="center"/>
        <w:rPr>
          <w:sz w:val="24"/>
          <w:szCs w:val="24"/>
        </w:rPr>
      </w:pPr>
      <w:r w:rsidRPr="00AD14F3">
        <w:rPr>
          <w:sz w:val="24"/>
          <w:szCs w:val="24"/>
        </w:rPr>
        <w:t xml:space="preserve">De l’agrupació </w:t>
      </w:r>
      <w:proofErr w:type="spellStart"/>
      <w:r w:rsidRPr="00AD14F3">
        <w:rPr>
          <w:sz w:val="24"/>
          <w:szCs w:val="24"/>
        </w:rPr>
        <w:t>AutoDefensa</w:t>
      </w:r>
      <w:proofErr w:type="spellEnd"/>
      <w:r w:rsidRPr="00AD14F3">
        <w:rPr>
          <w:sz w:val="24"/>
          <w:szCs w:val="24"/>
        </w:rPr>
        <w:t xml:space="preserve"> </w:t>
      </w:r>
      <w:proofErr w:type="spellStart"/>
      <w:r w:rsidRPr="00AD14F3">
        <w:rPr>
          <w:sz w:val="24"/>
          <w:szCs w:val="24"/>
        </w:rPr>
        <w:t>Noviolenta</w:t>
      </w:r>
      <w:proofErr w:type="spellEnd"/>
      <w:r w:rsidRPr="00AD14F3">
        <w:rPr>
          <w:sz w:val="24"/>
          <w:szCs w:val="24"/>
        </w:rPr>
        <w:t xml:space="preserve"> Portal de la Pau</w:t>
      </w: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</w:p>
    <w:p w:rsidR="00AD14F3" w:rsidRPr="00AD14F3" w:rsidRDefault="00AD14F3" w:rsidP="00AD14F3">
      <w:pPr>
        <w:spacing w:line="276" w:lineRule="auto"/>
        <w:jc w:val="both"/>
        <w:rPr>
          <w:sz w:val="24"/>
          <w:szCs w:val="24"/>
        </w:rPr>
      </w:pPr>
      <w:r w:rsidRPr="00AD14F3">
        <w:rPr>
          <w:sz w:val="24"/>
          <w:szCs w:val="24"/>
        </w:rPr>
        <w:t>Barcelona, 23 de maig de 2024</w:t>
      </w:r>
      <w:r w:rsidRPr="00AD14F3">
        <w:rPr>
          <w:sz w:val="24"/>
          <w:szCs w:val="24"/>
        </w:rPr>
        <w:tab/>
      </w:r>
      <w:r w:rsidRPr="00AD14F3">
        <w:rPr>
          <w:sz w:val="24"/>
          <w:szCs w:val="24"/>
        </w:rPr>
        <w:tab/>
      </w:r>
      <w:r w:rsidRPr="00AD14F3">
        <w:rPr>
          <w:sz w:val="24"/>
          <w:szCs w:val="24"/>
        </w:rPr>
        <w:tab/>
      </w:r>
      <w:r w:rsidRPr="00AD14F3">
        <w:rPr>
          <w:sz w:val="24"/>
          <w:szCs w:val="24"/>
        </w:rPr>
        <w:tab/>
        <w:t xml:space="preserve">    www.aturemlesguerres.cat</w:t>
      </w:r>
    </w:p>
    <w:p w:rsidR="00AD14F3" w:rsidRPr="00AD14F3" w:rsidRDefault="00AD14F3" w:rsidP="00540E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D14F3" w:rsidRPr="00AD14F3" w:rsidSect="00457CFD"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9D" w:rsidRDefault="00DB599D" w:rsidP="00E52574">
      <w:pPr>
        <w:spacing w:after="0" w:line="240" w:lineRule="auto"/>
      </w:pPr>
      <w:r>
        <w:separator/>
      </w:r>
    </w:p>
  </w:endnote>
  <w:endnote w:type="continuationSeparator" w:id="0">
    <w:p w:rsidR="00DB599D" w:rsidRDefault="00DB599D" w:rsidP="00E52574">
      <w:pPr>
        <w:spacing w:after="0" w:line="240" w:lineRule="auto"/>
      </w:pPr>
      <w:r>
        <w:continuationSeparator/>
      </w:r>
    </w:p>
  </w:endnote>
  <w:endnote w:id="1">
    <w:p w:rsidR="00AD14F3" w:rsidRPr="00E16482" w:rsidRDefault="00AD14F3" w:rsidP="00AD14F3">
      <w:pPr>
        <w:pStyle w:val="Textonotaalfinal"/>
        <w:rPr>
          <w:sz w:val="18"/>
          <w:szCs w:val="18"/>
        </w:rPr>
      </w:pPr>
      <w:r w:rsidRPr="0076649C">
        <w:rPr>
          <w:rStyle w:val="Refdenotaalfinal"/>
          <w:sz w:val="22"/>
          <w:szCs w:val="18"/>
        </w:rPr>
        <w:endnoteRef/>
      </w:r>
      <w:r w:rsidRPr="0076649C">
        <w:rPr>
          <w:sz w:val="22"/>
          <w:szCs w:val="18"/>
        </w:rPr>
        <w:t xml:space="preserve"> </w:t>
      </w:r>
      <w:r w:rsidRPr="0076649C">
        <w:rPr>
          <w:rFonts w:ascii="Arial" w:hAnsi="Arial" w:cs="Arial"/>
          <w:i/>
          <w:iCs/>
          <w:color w:val="383838"/>
          <w:sz w:val="22"/>
          <w:szCs w:val="18"/>
          <w:bdr w:val="none" w:sz="0" w:space="0" w:color="auto" w:frame="1"/>
          <w:shd w:val="clear" w:color="auto" w:fill="FFFFFF"/>
        </w:rPr>
        <w:t>Codi Penal Art. 20.5:</w:t>
      </w:r>
      <w:r w:rsidRPr="0076649C">
        <w:rPr>
          <w:sz w:val="24"/>
        </w:rPr>
        <w:t xml:space="preserve"> </w:t>
      </w:r>
      <w:r w:rsidRPr="0076649C">
        <w:rPr>
          <w:rFonts w:ascii="Arial" w:hAnsi="Arial" w:cs="Arial"/>
          <w:i/>
          <w:iCs/>
          <w:color w:val="383838"/>
          <w:sz w:val="22"/>
          <w:szCs w:val="18"/>
          <w:bdr w:val="none" w:sz="0" w:space="0" w:color="auto" w:frame="1"/>
          <w:shd w:val="clear" w:color="auto" w:fill="FFFFFF"/>
        </w:rPr>
        <w:t>desobeir no és delicte si, per evitar un mal propi o aliè, es lesiona un bé jurídic d'una altra persona o s’infringeix un deure, sempre que el mal causat no sigui major que el que es tracti d'evitar.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9D" w:rsidRDefault="00DB599D" w:rsidP="00E52574">
      <w:pPr>
        <w:spacing w:after="0" w:line="240" w:lineRule="auto"/>
      </w:pPr>
      <w:r>
        <w:separator/>
      </w:r>
    </w:p>
  </w:footnote>
  <w:footnote w:type="continuationSeparator" w:id="0">
    <w:p w:rsidR="00DB599D" w:rsidRDefault="00DB599D" w:rsidP="00E52574">
      <w:pPr>
        <w:spacing w:after="0" w:line="240" w:lineRule="auto"/>
      </w:pPr>
      <w:r>
        <w:continuationSeparator/>
      </w:r>
    </w:p>
  </w:footnote>
  <w:footnote w:id="1">
    <w:p w:rsidR="00E52574" w:rsidRPr="00014D8D" w:rsidRDefault="00E52574" w:rsidP="00E52574">
      <w:pPr>
        <w:pStyle w:val="Textonotapie"/>
        <w:rPr>
          <w:rFonts w:ascii="Calibri" w:hAnsi="Calibri" w:cs="Calibri"/>
          <w:sz w:val="22"/>
          <w:szCs w:val="22"/>
          <w:lang w:val="ca-ES"/>
        </w:rPr>
      </w:pPr>
      <w:r w:rsidRPr="00014D8D">
        <w:rPr>
          <w:rStyle w:val="Refdenotaalpie"/>
          <w:rFonts w:ascii="Calibri" w:hAnsi="Calibri" w:cs="Calibri"/>
          <w:color w:val="000000" w:themeColor="text1"/>
          <w:sz w:val="22"/>
          <w:szCs w:val="22"/>
          <w:lang w:val="ca-ES"/>
        </w:rPr>
        <w:footnoteRef/>
      </w:r>
      <w:r w:rsidRPr="00014D8D">
        <w:rPr>
          <w:rFonts w:ascii="Calibri" w:hAnsi="Calibri" w:cs="Calibri"/>
          <w:color w:val="000000" w:themeColor="text1"/>
          <w:sz w:val="22"/>
          <w:szCs w:val="22"/>
          <w:lang w:val="ca-ES"/>
        </w:rPr>
        <w:t xml:space="preserve"> </w:t>
      </w:r>
      <w:r w:rsidRPr="00014D8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ca-ES"/>
        </w:rPr>
        <w:t>Codi Penal Art. 20.5:</w:t>
      </w:r>
      <w:r w:rsidRPr="00014D8D">
        <w:rPr>
          <w:rFonts w:ascii="Calibri" w:hAnsi="Calibri" w:cs="Calibri"/>
          <w:color w:val="000000" w:themeColor="text1"/>
          <w:sz w:val="22"/>
          <w:szCs w:val="22"/>
          <w:lang w:val="ca-ES"/>
        </w:rPr>
        <w:t xml:space="preserve"> </w:t>
      </w:r>
      <w:r w:rsidRPr="00014D8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ca-ES"/>
        </w:rPr>
        <w:t>desobeir no és delicte si, per evitar un mal propi o aliè, es lesiona un bé jurídic d'una altra persona o s’infringeix un deure, sempre que el mal causat no sigui major que el que es tracti d'evitar.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89B"/>
    <w:multiLevelType w:val="multilevel"/>
    <w:tmpl w:val="892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A6226"/>
    <w:multiLevelType w:val="hybridMultilevel"/>
    <w:tmpl w:val="A4F85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EC"/>
    <w:rsid w:val="000C45EC"/>
    <w:rsid w:val="00110635"/>
    <w:rsid w:val="00292C70"/>
    <w:rsid w:val="0036628D"/>
    <w:rsid w:val="003A2A95"/>
    <w:rsid w:val="003C5C45"/>
    <w:rsid w:val="00457CFD"/>
    <w:rsid w:val="004D65FF"/>
    <w:rsid w:val="00523E62"/>
    <w:rsid w:val="005409BA"/>
    <w:rsid w:val="00540EAC"/>
    <w:rsid w:val="00690569"/>
    <w:rsid w:val="00694DA6"/>
    <w:rsid w:val="006C4098"/>
    <w:rsid w:val="007237A2"/>
    <w:rsid w:val="0084149F"/>
    <w:rsid w:val="0084401D"/>
    <w:rsid w:val="00897CEC"/>
    <w:rsid w:val="00953CC2"/>
    <w:rsid w:val="00956ACE"/>
    <w:rsid w:val="00A75FF4"/>
    <w:rsid w:val="00AC4070"/>
    <w:rsid w:val="00AD14F3"/>
    <w:rsid w:val="00AF548B"/>
    <w:rsid w:val="00B24572"/>
    <w:rsid w:val="00B346B0"/>
    <w:rsid w:val="00BB2849"/>
    <w:rsid w:val="00CD4A2A"/>
    <w:rsid w:val="00CF67E3"/>
    <w:rsid w:val="00DB599D"/>
    <w:rsid w:val="00DF2F70"/>
    <w:rsid w:val="00E52574"/>
    <w:rsid w:val="00EA0F29"/>
    <w:rsid w:val="00EA1841"/>
    <w:rsid w:val="00EB470B"/>
    <w:rsid w:val="00EC3C3A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CA9C"/>
  <w15:chartTrackingRefBased/>
  <w15:docId w15:val="{1E41EC1B-AFC7-4049-A95F-AFC8E7A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C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7CEC"/>
    <w:rPr>
      <w:color w:val="605E5C"/>
      <w:shd w:val="clear" w:color="auto" w:fill="E1DFDD"/>
    </w:rPr>
  </w:style>
  <w:style w:type="paragraph" w:customStyle="1" w:styleId="Standard">
    <w:name w:val="Standard"/>
    <w:rsid w:val="00F736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customStyle="1" w:styleId="Cos">
    <w:name w:val="Cos"/>
    <w:rsid w:val="00E5257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ca-ES" w:eastAsia="ca-ES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2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57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5257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237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14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14F3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AD1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ilitarism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.wikipedia.org/wiki/Crim_contra_la_p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uremlesguerres.cat/incompet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militaris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militarism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1711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Olivella Sole</dc:creator>
  <cp:keywords/>
  <dc:description/>
  <cp:lastModifiedBy>Honduras</cp:lastModifiedBy>
  <cp:revision>10</cp:revision>
  <cp:lastPrinted>2024-05-23T08:56:00Z</cp:lastPrinted>
  <dcterms:created xsi:type="dcterms:W3CDTF">2024-05-20T16:15:00Z</dcterms:created>
  <dcterms:modified xsi:type="dcterms:W3CDTF">2024-05-23T12:14:00Z</dcterms:modified>
</cp:coreProperties>
</file>