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FA" w:rsidRDefault="00E66256">
      <w:pPr>
        <w:rPr>
          <w:b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114300" distB="114300" distL="114300" distR="114300">
            <wp:extent cx="1864398" cy="6596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98" cy="65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noProof/>
          <w:sz w:val="20"/>
          <w:szCs w:val="20"/>
        </w:rPr>
        <w:drawing>
          <wp:inline distT="114300" distB="114300" distL="114300" distR="114300">
            <wp:extent cx="1643063" cy="89621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896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04FA" w:rsidRDefault="00C004FA">
      <w:pPr>
        <w:jc w:val="right"/>
        <w:rPr>
          <w:b/>
        </w:rPr>
      </w:pPr>
    </w:p>
    <w:p w:rsidR="00C004FA" w:rsidRDefault="00E66256">
      <w:pPr>
        <w:jc w:val="right"/>
        <w:rPr>
          <w:b/>
        </w:rPr>
      </w:pPr>
      <w:r>
        <w:rPr>
          <w:b/>
        </w:rPr>
        <w:t>·</w:t>
      </w:r>
      <w:proofErr w:type="spellStart"/>
      <w:r>
        <w:rPr>
          <w:b/>
        </w:rPr>
        <w:t>convocatòria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premsa</w:t>
      </w:r>
      <w:proofErr w:type="spellEnd"/>
      <w:r>
        <w:rPr>
          <w:b/>
        </w:rPr>
        <w:t>·</w:t>
      </w:r>
    </w:p>
    <w:p w:rsidR="00C004FA" w:rsidRDefault="00E66256">
      <w:pPr>
        <w:jc w:val="right"/>
        <w:rPr>
          <w:b/>
          <w:sz w:val="36"/>
          <w:szCs w:val="36"/>
          <w:highlight w:val="white"/>
        </w:rPr>
      </w:pPr>
      <w:r>
        <w:rPr>
          <w:sz w:val="20"/>
          <w:szCs w:val="20"/>
        </w:rPr>
        <w:t>13</w:t>
      </w:r>
      <w:bookmarkStart w:id="0" w:name="_GoBack"/>
      <w:bookmarkEnd w:id="0"/>
      <w:r>
        <w:rPr>
          <w:sz w:val="20"/>
          <w:szCs w:val="20"/>
        </w:rPr>
        <w:t>/02/2023</w:t>
      </w:r>
    </w:p>
    <w:p w:rsidR="00C004FA" w:rsidRDefault="00C004FA">
      <w:pPr>
        <w:shd w:val="clear" w:color="auto" w:fill="FFFFFF"/>
        <w:spacing w:line="285" w:lineRule="auto"/>
        <w:rPr>
          <w:b/>
          <w:sz w:val="36"/>
          <w:szCs w:val="36"/>
          <w:highlight w:val="white"/>
        </w:rPr>
      </w:pPr>
    </w:p>
    <w:p w:rsidR="00C004FA" w:rsidRDefault="00E66256">
      <w:pPr>
        <w:shd w:val="clear" w:color="auto" w:fill="FFFFFF"/>
        <w:spacing w:line="285" w:lineRule="auto"/>
        <w:jc w:val="center"/>
        <w:rPr>
          <w:b/>
          <w:sz w:val="30"/>
          <w:szCs w:val="30"/>
          <w:highlight w:val="white"/>
        </w:rPr>
      </w:pPr>
      <w:r>
        <w:rPr>
          <w:rFonts w:ascii="Roboto" w:eastAsia="Roboto" w:hAnsi="Roboto" w:cs="Roboto"/>
          <w:b/>
          <w:sz w:val="30"/>
          <w:szCs w:val="30"/>
          <w:highlight w:val="white"/>
        </w:rPr>
        <w:t xml:space="preserve">Nou informe: </w:t>
      </w:r>
      <w:proofErr w:type="spellStart"/>
      <w:r>
        <w:rPr>
          <w:rFonts w:ascii="Roboto" w:eastAsia="Roboto" w:hAnsi="Roboto" w:cs="Roboto"/>
          <w:b/>
          <w:sz w:val="30"/>
          <w:szCs w:val="30"/>
          <w:highlight w:val="white"/>
        </w:rPr>
        <w:t>com</w:t>
      </w:r>
      <w:proofErr w:type="spellEnd"/>
      <w:r>
        <w:rPr>
          <w:rFonts w:ascii="Roboto" w:eastAsia="Roboto" w:hAnsi="Roboto" w:cs="Roboto"/>
          <w:b/>
          <w:sz w:val="30"/>
          <w:szCs w:val="30"/>
          <w:highlight w:val="white"/>
        </w:rPr>
        <w:t xml:space="preserve"> parlen </w:t>
      </w:r>
      <w:proofErr w:type="spellStart"/>
      <w:r>
        <w:rPr>
          <w:rFonts w:ascii="Roboto" w:eastAsia="Roboto" w:hAnsi="Roboto" w:cs="Roboto"/>
          <w:b/>
          <w:sz w:val="30"/>
          <w:szCs w:val="30"/>
          <w:highlight w:val="white"/>
        </w:rPr>
        <w:t>els</w:t>
      </w:r>
      <w:proofErr w:type="spellEnd"/>
      <w:r>
        <w:rPr>
          <w:rFonts w:ascii="Roboto" w:eastAsia="Roboto" w:hAnsi="Roboto" w:cs="Roboto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sz w:val="30"/>
          <w:szCs w:val="30"/>
          <w:highlight w:val="white"/>
        </w:rPr>
        <w:t>mitjans</w:t>
      </w:r>
      <w:proofErr w:type="spellEnd"/>
      <w:r>
        <w:rPr>
          <w:rFonts w:ascii="Roboto" w:eastAsia="Roboto" w:hAnsi="Roboto" w:cs="Roboto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sz w:val="30"/>
          <w:szCs w:val="30"/>
          <w:highlight w:val="white"/>
        </w:rPr>
        <w:t>d’Intel.ligència</w:t>
      </w:r>
      <w:proofErr w:type="spellEnd"/>
      <w:r>
        <w:rPr>
          <w:rFonts w:ascii="Roboto" w:eastAsia="Roboto" w:hAnsi="Roboto" w:cs="Roboto"/>
          <w:b/>
          <w:sz w:val="30"/>
          <w:szCs w:val="30"/>
          <w:highlight w:val="white"/>
        </w:rPr>
        <w:t xml:space="preserve"> Artificial?</w:t>
      </w:r>
    </w:p>
    <w:p w:rsidR="00C004FA" w:rsidRDefault="00C004FA">
      <w:pPr>
        <w:shd w:val="clear" w:color="auto" w:fill="FFFFFF"/>
        <w:spacing w:line="285" w:lineRule="auto"/>
        <w:rPr>
          <w:i/>
          <w:sz w:val="30"/>
          <w:szCs w:val="30"/>
        </w:rPr>
      </w:pPr>
    </w:p>
    <w:p w:rsidR="00C004FA" w:rsidRDefault="00E66256">
      <w:pPr>
        <w:shd w:val="clear" w:color="auto" w:fill="FFFFFF"/>
        <w:spacing w:line="285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Mèdia.cat i LaFede.cat presenten el 16 de </w:t>
      </w:r>
      <w:proofErr w:type="spellStart"/>
      <w:r>
        <w:rPr>
          <w:b/>
          <w:i/>
          <w:sz w:val="24"/>
          <w:szCs w:val="24"/>
        </w:rPr>
        <w:t>febrer</w:t>
      </w:r>
      <w:proofErr w:type="spellEnd"/>
      <w:r>
        <w:rPr>
          <w:b/>
          <w:i/>
          <w:sz w:val="24"/>
          <w:szCs w:val="24"/>
        </w:rPr>
        <w:t xml:space="preserve"> un informe </w:t>
      </w:r>
      <w:r>
        <w:rPr>
          <w:b/>
          <w:i/>
          <w:sz w:val="24"/>
          <w:szCs w:val="24"/>
        </w:rPr>
        <w:t xml:space="preserve">que </w:t>
      </w:r>
      <w:proofErr w:type="spellStart"/>
      <w:r>
        <w:rPr>
          <w:b/>
          <w:i/>
          <w:sz w:val="24"/>
          <w:szCs w:val="24"/>
        </w:rPr>
        <w:t>analitza</w:t>
      </w:r>
      <w:proofErr w:type="spellEnd"/>
      <w:r>
        <w:rPr>
          <w:b/>
          <w:i/>
          <w:sz w:val="24"/>
          <w:szCs w:val="24"/>
        </w:rPr>
        <w:t xml:space="preserve"> el </w:t>
      </w:r>
      <w:proofErr w:type="spellStart"/>
      <w:r>
        <w:rPr>
          <w:b/>
          <w:i/>
          <w:sz w:val="24"/>
          <w:szCs w:val="24"/>
        </w:rPr>
        <w:t>tractament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mediàtic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d’aquesta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tecnologia</w:t>
      </w:r>
      <w:proofErr w:type="spellEnd"/>
      <w:r>
        <w:rPr>
          <w:b/>
          <w:i/>
          <w:sz w:val="24"/>
          <w:szCs w:val="24"/>
        </w:rPr>
        <w:t xml:space="preserve"> a partir de 253 </w:t>
      </w:r>
      <w:proofErr w:type="spellStart"/>
      <w:r>
        <w:rPr>
          <w:b/>
          <w:i/>
          <w:sz w:val="24"/>
          <w:szCs w:val="24"/>
        </w:rPr>
        <w:t>notícies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publicades</w:t>
      </w:r>
      <w:proofErr w:type="spellEnd"/>
      <w:r>
        <w:rPr>
          <w:b/>
          <w:i/>
          <w:sz w:val="24"/>
          <w:szCs w:val="24"/>
        </w:rPr>
        <w:t xml:space="preserve"> en set </w:t>
      </w:r>
      <w:proofErr w:type="spellStart"/>
      <w:r>
        <w:rPr>
          <w:b/>
          <w:i/>
          <w:sz w:val="24"/>
          <w:szCs w:val="24"/>
        </w:rPr>
        <w:t>mitjans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catalans</w:t>
      </w:r>
      <w:proofErr w:type="spellEnd"/>
      <w:r>
        <w:rPr>
          <w:b/>
          <w:i/>
          <w:sz w:val="24"/>
          <w:szCs w:val="24"/>
        </w:rPr>
        <w:t xml:space="preserve"> i </w:t>
      </w:r>
      <w:proofErr w:type="spellStart"/>
      <w:r>
        <w:rPr>
          <w:b/>
          <w:i/>
          <w:sz w:val="24"/>
          <w:szCs w:val="24"/>
        </w:rPr>
        <w:t>estatals</w:t>
      </w:r>
      <w:proofErr w:type="spellEnd"/>
    </w:p>
    <w:p w:rsidR="00C004FA" w:rsidRDefault="00C004FA">
      <w:pPr>
        <w:shd w:val="clear" w:color="auto" w:fill="FFFFFF"/>
        <w:spacing w:line="285" w:lineRule="auto"/>
        <w:rPr>
          <w:b/>
          <w:i/>
          <w:sz w:val="24"/>
          <w:szCs w:val="24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004FA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FA" w:rsidRDefault="00E6625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Dijous</w:t>
            </w:r>
            <w:proofErr w:type="spellEnd"/>
            <w:r>
              <w:rPr>
                <w:b/>
                <w:sz w:val="20"/>
                <w:szCs w:val="20"/>
              </w:rPr>
              <w:t xml:space="preserve"> 16 de </w:t>
            </w:r>
            <w:proofErr w:type="spellStart"/>
            <w:r>
              <w:rPr>
                <w:b/>
                <w:sz w:val="20"/>
                <w:szCs w:val="20"/>
              </w:rPr>
              <w:t>febrer</w:t>
            </w:r>
            <w:proofErr w:type="spellEnd"/>
            <w:r>
              <w:rPr>
                <w:b/>
                <w:sz w:val="20"/>
                <w:szCs w:val="20"/>
              </w:rPr>
              <w:t xml:space="preserve"> a les 18 h </w:t>
            </w:r>
          </w:p>
          <w:p w:rsidR="00C004FA" w:rsidRDefault="00E66256">
            <w:pPr>
              <w:widowControl w:val="0"/>
              <w:spacing w:before="20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Col·legi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Periodistes</w:t>
            </w:r>
            <w:proofErr w:type="spellEnd"/>
            <w:r>
              <w:rPr>
                <w:b/>
                <w:sz w:val="20"/>
                <w:szCs w:val="20"/>
              </w:rPr>
              <w:t xml:space="preserve"> de Catalunya (Rambla de Catalunya, 10 - Barcelona)</w:t>
            </w:r>
          </w:p>
          <w:p w:rsidR="00C004FA" w:rsidRDefault="00E66256">
            <w:pPr>
              <w:widowControl w:val="0"/>
              <w:spacing w:before="20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Presentació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l’inf</w:t>
            </w:r>
            <w:r>
              <w:rPr>
                <w:b/>
                <w:sz w:val="20"/>
                <w:szCs w:val="20"/>
              </w:rPr>
              <w:t>orme</w:t>
            </w:r>
            <w:proofErr w:type="spellEnd"/>
            <w:r>
              <w:rPr>
                <w:b/>
                <w:sz w:val="20"/>
                <w:szCs w:val="20"/>
              </w:rPr>
              <w:t xml:space="preserve"> per </w:t>
            </w:r>
            <w:proofErr w:type="spellStart"/>
            <w:r>
              <w:rPr>
                <w:b/>
                <w:sz w:val="20"/>
                <w:szCs w:val="20"/>
              </w:rPr>
              <w:t>parts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dels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autors</w:t>
            </w:r>
            <w:proofErr w:type="spellEnd"/>
            <w:r>
              <w:rPr>
                <w:b/>
                <w:sz w:val="20"/>
                <w:szCs w:val="20"/>
              </w:rPr>
              <w:t xml:space="preserve"> + Taula rodona</w:t>
            </w:r>
          </w:p>
        </w:tc>
      </w:tr>
    </w:tbl>
    <w:p w:rsidR="00C004FA" w:rsidRDefault="00C004FA">
      <w:pPr>
        <w:shd w:val="clear" w:color="auto" w:fill="FFFFFF"/>
        <w:spacing w:line="285" w:lineRule="auto"/>
        <w:rPr>
          <w:i/>
          <w:sz w:val="24"/>
          <w:szCs w:val="24"/>
        </w:rPr>
      </w:pPr>
    </w:p>
    <w:p w:rsidR="00C004FA" w:rsidRDefault="00E66256">
      <w:pPr>
        <w:shd w:val="clear" w:color="auto" w:fill="FFFFFF"/>
        <w:spacing w:line="285" w:lineRule="auto"/>
        <w:rPr>
          <w:sz w:val="20"/>
          <w:szCs w:val="20"/>
          <w:highlight w:val="white"/>
        </w:rPr>
      </w:pPr>
      <w:proofErr w:type="spellStart"/>
      <w:r>
        <w:rPr>
          <w:sz w:val="20"/>
          <w:szCs w:val="20"/>
          <w:highlight w:val="white"/>
        </w:rPr>
        <w:t>L’Observatori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Crític</w:t>
      </w:r>
      <w:proofErr w:type="spellEnd"/>
      <w:r>
        <w:rPr>
          <w:sz w:val="20"/>
          <w:szCs w:val="20"/>
          <w:highlight w:val="white"/>
        </w:rPr>
        <w:t xml:space="preserve"> de Mitjans </w:t>
      </w:r>
      <w:hyperlink r:id="rId6">
        <w:r>
          <w:rPr>
            <w:color w:val="1155CC"/>
            <w:sz w:val="20"/>
            <w:szCs w:val="20"/>
            <w:highlight w:val="white"/>
            <w:u w:val="single"/>
          </w:rPr>
          <w:t>Mèdia.cat</w:t>
        </w:r>
      </w:hyperlink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impulsat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pel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Grup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Periodistes</w:t>
      </w:r>
      <w:proofErr w:type="spellEnd"/>
      <w:r>
        <w:rPr>
          <w:sz w:val="20"/>
          <w:szCs w:val="20"/>
          <w:highlight w:val="white"/>
        </w:rPr>
        <w:t xml:space="preserve"> Ramon </w:t>
      </w:r>
      <w:proofErr w:type="spellStart"/>
      <w:r>
        <w:rPr>
          <w:sz w:val="20"/>
          <w:szCs w:val="20"/>
          <w:highlight w:val="white"/>
        </w:rPr>
        <w:t>Barnils</w:t>
      </w:r>
      <w:proofErr w:type="spellEnd"/>
      <w:r>
        <w:rPr>
          <w:sz w:val="20"/>
          <w:szCs w:val="20"/>
          <w:highlight w:val="white"/>
        </w:rPr>
        <w:t xml:space="preserve">, i </w:t>
      </w:r>
      <w:hyperlink r:id="rId7">
        <w:r>
          <w:rPr>
            <w:color w:val="1155CC"/>
            <w:sz w:val="20"/>
            <w:szCs w:val="20"/>
            <w:highlight w:val="white"/>
            <w:u w:val="single"/>
          </w:rPr>
          <w:t xml:space="preserve">Lafede.cat </w:t>
        </w:r>
      </w:hyperlink>
      <w:r>
        <w:rPr>
          <w:sz w:val="20"/>
          <w:szCs w:val="20"/>
          <w:highlight w:val="white"/>
        </w:rPr>
        <w:t xml:space="preserve">presenten </w:t>
      </w:r>
      <w:proofErr w:type="spellStart"/>
      <w:r>
        <w:rPr>
          <w:sz w:val="20"/>
          <w:szCs w:val="20"/>
          <w:highlight w:val="white"/>
        </w:rPr>
        <w:t>dijous</w:t>
      </w:r>
      <w:proofErr w:type="spellEnd"/>
      <w:r>
        <w:rPr>
          <w:sz w:val="20"/>
          <w:szCs w:val="20"/>
          <w:highlight w:val="white"/>
        </w:rPr>
        <w:t xml:space="preserve"> 16 de </w:t>
      </w:r>
      <w:proofErr w:type="spellStart"/>
      <w:r>
        <w:rPr>
          <w:sz w:val="20"/>
          <w:szCs w:val="20"/>
          <w:highlight w:val="white"/>
        </w:rPr>
        <w:t>febrer</w:t>
      </w:r>
      <w:proofErr w:type="spellEnd"/>
      <w:r>
        <w:rPr>
          <w:sz w:val="20"/>
          <w:szCs w:val="20"/>
          <w:highlight w:val="white"/>
        </w:rPr>
        <w:t xml:space="preserve"> un informe </w:t>
      </w:r>
      <w:proofErr w:type="spellStart"/>
      <w:r>
        <w:rPr>
          <w:sz w:val="20"/>
          <w:szCs w:val="20"/>
          <w:highlight w:val="white"/>
        </w:rPr>
        <w:t>centrat</w:t>
      </w:r>
      <w:proofErr w:type="spellEnd"/>
      <w:r>
        <w:rPr>
          <w:sz w:val="20"/>
          <w:szCs w:val="20"/>
          <w:highlight w:val="white"/>
        </w:rPr>
        <w:t xml:space="preserve"> en </w:t>
      </w:r>
      <w:proofErr w:type="spellStart"/>
      <w:r>
        <w:rPr>
          <w:sz w:val="20"/>
          <w:szCs w:val="20"/>
          <w:highlight w:val="white"/>
        </w:rPr>
        <w:t>com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s’informa</w:t>
      </w:r>
      <w:proofErr w:type="spellEnd"/>
      <w:r>
        <w:rPr>
          <w:sz w:val="20"/>
          <w:szCs w:val="20"/>
          <w:highlight w:val="white"/>
        </w:rPr>
        <w:t xml:space="preserve"> des </w:t>
      </w:r>
      <w:proofErr w:type="spellStart"/>
      <w:r>
        <w:rPr>
          <w:sz w:val="20"/>
          <w:szCs w:val="20"/>
          <w:highlight w:val="white"/>
        </w:rPr>
        <w:t>dels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mitjans</w:t>
      </w:r>
      <w:proofErr w:type="spellEnd"/>
      <w:r>
        <w:rPr>
          <w:sz w:val="20"/>
          <w:szCs w:val="20"/>
          <w:highlight w:val="white"/>
        </w:rPr>
        <w:t xml:space="preserve"> sobre la </w:t>
      </w:r>
      <w:proofErr w:type="spellStart"/>
      <w:r>
        <w:rPr>
          <w:sz w:val="20"/>
          <w:szCs w:val="20"/>
          <w:highlight w:val="white"/>
        </w:rPr>
        <w:t>intel·ligència</w:t>
      </w:r>
      <w:proofErr w:type="spellEnd"/>
      <w:r>
        <w:rPr>
          <w:sz w:val="20"/>
          <w:szCs w:val="20"/>
          <w:highlight w:val="white"/>
        </w:rPr>
        <w:t xml:space="preserve"> artificial. </w:t>
      </w:r>
      <w:proofErr w:type="spellStart"/>
      <w:r>
        <w:rPr>
          <w:sz w:val="20"/>
          <w:szCs w:val="20"/>
          <w:highlight w:val="white"/>
        </w:rPr>
        <w:t>L’estudi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elaborat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pels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periodistes</w:t>
      </w:r>
      <w:proofErr w:type="spellEnd"/>
      <w:r>
        <w:rPr>
          <w:sz w:val="20"/>
          <w:szCs w:val="20"/>
          <w:highlight w:val="white"/>
        </w:rPr>
        <w:t xml:space="preserve"> Bru Aguiló i Paul Zalduendo, </w:t>
      </w:r>
      <w:proofErr w:type="spellStart"/>
      <w:r>
        <w:rPr>
          <w:sz w:val="20"/>
          <w:szCs w:val="20"/>
          <w:highlight w:val="white"/>
        </w:rPr>
        <w:t>analitza</w:t>
      </w:r>
      <w:proofErr w:type="spellEnd"/>
      <w:r>
        <w:rPr>
          <w:sz w:val="20"/>
          <w:szCs w:val="20"/>
          <w:highlight w:val="white"/>
        </w:rPr>
        <w:t xml:space="preserve"> el </w:t>
      </w:r>
      <w:proofErr w:type="spellStart"/>
      <w:r>
        <w:rPr>
          <w:sz w:val="20"/>
          <w:szCs w:val="20"/>
          <w:highlight w:val="white"/>
        </w:rPr>
        <w:t>tractament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mediàtic</w:t>
      </w:r>
      <w:proofErr w:type="spellEnd"/>
      <w:r>
        <w:rPr>
          <w:sz w:val="20"/>
          <w:szCs w:val="20"/>
          <w:highlight w:val="white"/>
        </w:rPr>
        <w:t xml:space="preserve"> de 253 </w:t>
      </w:r>
      <w:proofErr w:type="spellStart"/>
      <w:r>
        <w:rPr>
          <w:sz w:val="20"/>
          <w:szCs w:val="20"/>
          <w:highlight w:val="white"/>
        </w:rPr>
        <w:t>notícies</w:t>
      </w:r>
      <w:proofErr w:type="spellEnd"/>
      <w:r>
        <w:rPr>
          <w:sz w:val="20"/>
          <w:szCs w:val="20"/>
          <w:highlight w:val="white"/>
        </w:rPr>
        <w:t xml:space="preserve"> sobre </w:t>
      </w:r>
      <w:proofErr w:type="spellStart"/>
      <w:r>
        <w:rPr>
          <w:sz w:val="20"/>
          <w:szCs w:val="20"/>
          <w:highlight w:val="white"/>
        </w:rPr>
        <w:t>aquesta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tecnologia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publicades</w:t>
      </w:r>
      <w:proofErr w:type="spellEnd"/>
      <w:r>
        <w:rPr>
          <w:sz w:val="20"/>
          <w:szCs w:val="20"/>
          <w:highlight w:val="white"/>
        </w:rPr>
        <w:t xml:space="preserve"> en set </w:t>
      </w:r>
      <w:proofErr w:type="spellStart"/>
      <w:r>
        <w:rPr>
          <w:sz w:val="20"/>
          <w:szCs w:val="20"/>
          <w:highlight w:val="white"/>
        </w:rPr>
        <w:t>mitjans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comunicació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amb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presència</w:t>
      </w:r>
      <w:proofErr w:type="spellEnd"/>
      <w:r>
        <w:rPr>
          <w:sz w:val="20"/>
          <w:szCs w:val="20"/>
          <w:highlight w:val="white"/>
        </w:rPr>
        <w:t xml:space="preserve"> a Catalunya </w:t>
      </w:r>
      <w:proofErr w:type="spellStart"/>
      <w:r>
        <w:rPr>
          <w:sz w:val="20"/>
          <w:szCs w:val="20"/>
          <w:highlight w:val="white"/>
        </w:rPr>
        <w:t>durant</w:t>
      </w:r>
      <w:proofErr w:type="spellEnd"/>
      <w:r>
        <w:rPr>
          <w:sz w:val="20"/>
          <w:szCs w:val="20"/>
          <w:highlight w:val="white"/>
        </w:rPr>
        <w:t xml:space="preserve"> el primer semestre de 2022. </w:t>
      </w:r>
      <w:proofErr w:type="spellStart"/>
      <w:r>
        <w:rPr>
          <w:sz w:val="20"/>
          <w:szCs w:val="20"/>
          <w:highlight w:val="white"/>
        </w:rPr>
        <w:t>Aquest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estudi</w:t>
      </w:r>
      <w:proofErr w:type="spellEnd"/>
      <w:r>
        <w:rPr>
          <w:sz w:val="20"/>
          <w:szCs w:val="20"/>
          <w:highlight w:val="white"/>
        </w:rPr>
        <w:t xml:space="preserve"> forma </w:t>
      </w:r>
      <w:proofErr w:type="spellStart"/>
      <w:r>
        <w:rPr>
          <w:sz w:val="20"/>
          <w:szCs w:val="20"/>
          <w:highlight w:val="white"/>
        </w:rPr>
        <w:t>part</w:t>
      </w:r>
      <w:proofErr w:type="spellEnd"/>
      <w:r>
        <w:rPr>
          <w:sz w:val="20"/>
          <w:szCs w:val="20"/>
          <w:highlight w:val="white"/>
        </w:rPr>
        <w:t xml:space="preserve"> del </w:t>
      </w:r>
      <w:proofErr w:type="spellStart"/>
      <w:r>
        <w:rPr>
          <w:sz w:val="20"/>
          <w:szCs w:val="20"/>
          <w:highlight w:val="white"/>
        </w:rPr>
        <w:t>treball</w:t>
      </w:r>
      <w:proofErr w:type="spellEnd"/>
      <w:r>
        <w:rPr>
          <w:sz w:val="20"/>
          <w:szCs w:val="20"/>
          <w:highlight w:val="white"/>
        </w:rPr>
        <w:t xml:space="preserve"> de Lafede.cat en la </w:t>
      </w:r>
      <w:proofErr w:type="spellStart"/>
      <w:r>
        <w:rPr>
          <w:sz w:val="20"/>
          <w:szCs w:val="20"/>
          <w:highlight w:val="white"/>
        </w:rPr>
        <w:t>construcció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nous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relats</w:t>
      </w:r>
      <w:proofErr w:type="spellEnd"/>
      <w:r>
        <w:rPr>
          <w:sz w:val="20"/>
          <w:szCs w:val="20"/>
          <w:highlight w:val="white"/>
        </w:rPr>
        <w:t xml:space="preserve"> per </w:t>
      </w:r>
      <w:proofErr w:type="spellStart"/>
      <w:r>
        <w:rPr>
          <w:sz w:val="20"/>
          <w:szCs w:val="20"/>
          <w:highlight w:val="white"/>
        </w:rPr>
        <w:t>introduir</w:t>
      </w:r>
      <w:proofErr w:type="spellEnd"/>
      <w:r>
        <w:rPr>
          <w:sz w:val="20"/>
          <w:szCs w:val="20"/>
          <w:highlight w:val="white"/>
        </w:rPr>
        <w:t xml:space="preserve"> la </w:t>
      </w:r>
      <w:proofErr w:type="spellStart"/>
      <w:r>
        <w:rPr>
          <w:sz w:val="20"/>
          <w:szCs w:val="20"/>
          <w:highlight w:val="white"/>
        </w:rPr>
        <w:t>visió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dels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drets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humans</w:t>
      </w:r>
      <w:proofErr w:type="spellEnd"/>
      <w:r>
        <w:rPr>
          <w:sz w:val="20"/>
          <w:szCs w:val="20"/>
          <w:highlight w:val="white"/>
        </w:rPr>
        <w:t xml:space="preserve"> en les </w:t>
      </w:r>
      <w:proofErr w:type="spellStart"/>
      <w:r>
        <w:rPr>
          <w:sz w:val="20"/>
          <w:szCs w:val="20"/>
          <w:highlight w:val="white"/>
        </w:rPr>
        <w:t>narratives</w:t>
      </w:r>
      <w:proofErr w:type="spellEnd"/>
      <w:r>
        <w:rPr>
          <w:sz w:val="20"/>
          <w:szCs w:val="20"/>
          <w:highlight w:val="white"/>
        </w:rPr>
        <w:t xml:space="preserve"> sobre </w:t>
      </w:r>
      <w:proofErr w:type="spellStart"/>
      <w:r>
        <w:rPr>
          <w:sz w:val="20"/>
          <w:szCs w:val="20"/>
          <w:highlight w:val="white"/>
        </w:rPr>
        <w:t>algo</w:t>
      </w:r>
      <w:r>
        <w:rPr>
          <w:sz w:val="20"/>
          <w:szCs w:val="20"/>
          <w:highlight w:val="white"/>
        </w:rPr>
        <w:t>ritmes</w:t>
      </w:r>
      <w:proofErr w:type="spellEnd"/>
      <w:r>
        <w:rPr>
          <w:sz w:val="20"/>
          <w:szCs w:val="20"/>
          <w:highlight w:val="white"/>
        </w:rPr>
        <w:t xml:space="preserve"> i IA.</w:t>
      </w:r>
    </w:p>
    <w:p w:rsidR="00C004FA" w:rsidRDefault="00C004FA">
      <w:pPr>
        <w:shd w:val="clear" w:color="auto" w:fill="FFFFFF"/>
        <w:spacing w:line="285" w:lineRule="auto"/>
        <w:rPr>
          <w:sz w:val="20"/>
          <w:szCs w:val="20"/>
          <w:highlight w:val="white"/>
        </w:rPr>
      </w:pPr>
    </w:p>
    <w:p w:rsidR="00C004FA" w:rsidRDefault="00E66256">
      <w:pPr>
        <w:shd w:val="clear" w:color="auto" w:fill="FFFFFF"/>
        <w:spacing w:line="285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El </w:t>
      </w:r>
      <w:proofErr w:type="spellStart"/>
      <w:r>
        <w:rPr>
          <w:sz w:val="20"/>
          <w:szCs w:val="20"/>
          <w:highlight w:val="white"/>
        </w:rPr>
        <w:t>document</w:t>
      </w:r>
      <w:proofErr w:type="spellEnd"/>
      <w:r>
        <w:rPr>
          <w:sz w:val="20"/>
          <w:szCs w:val="20"/>
          <w:highlight w:val="white"/>
        </w:rPr>
        <w:t xml:space="preserve"> </w:t>
      </w:r>
      <w:r>
        <w:rPr>
          <w:b/>
          <w:sz w:val="20"/>
          <w:szCs w:val="20"/>
          <w:highlight w:val="white"/>
        </w:rPr>
        <w:t xml:space="preserve">identifica les </w:t>
      </w:r>
      <w:proofErr w:type="spellStart"/>
      <w:r>
        <w:rPr>
          <w:b/>
          <w:sz w:val="20"/>
          <w:szCs w:val="20"/>
          <w:highlight w:val="white"/>
        </w:rPr>
        <w:t>pràctiques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periodístiques</w:t>
      </w:r>
      <w:proofErr w:type="spellEnd"/>
      <w:r>
        <w:rPr>
          <w:b/>
          <w:sz w:val="20"/>
          <w:szCs w:val="20"/>
          <w:highlight w:val="white"/>
        </w:rPr>
        <w:t xml:space="preserve"> en les </w:t>
      </w:r>
      <w:proofErr w:type="spellStart"/>
      <w:r>
        <w:rPr>
          <w:b/>
          <w:sz w:val="20"/>
          <w:szCs w:val="20"/>
          <w:highlight w:val="white"/>
        </w:rPr>
        <w:t>cobertures</w:t>
      </w:r>
      <w:proofErr w:type="spellEnd"/>
      <w:r>
        <w:rPr>
          <w:b/>
          <w:sz w:val="20"/>
          <w:szCs w:val="20"/>
          <w:highlight w:val="white"/>
        </w:rPr>
        <w:t xml:space="preserve"> sobre </w:t>
      </w:r>
      <w:proofErr w:type="spellStart"/>
      <w:r>
        <w:rPr>
          <w:b/>
          <w:sz w:val="20"/>
          <w:szCs w:val="20"/>
          <w:highlight w:val="white"/>
        </w:rPr>
        <w:t>intel·ligència</w:t>
      </w:r>
      <w:proofErr w:type="spellEnd"/>
      <w:r>
        <w:rPr>
          <w:b/>
          <w:sz w:val="20"/>
          <w:szCs w:val="20"/>
          <w:highlight w:val="white"/>
        </w:rPr>
        <w:t xml:space="preserve"> artificial i </w:t>
      </w:r>
      <w:proofErr w:type="spellStart"/>
      <w:r>
        <w:rPr>
          <w:b/>
          <w:sz w:val="20"/>
          <w:szCs w:val="20"/>
          <w:highlight w:val="white"/>
        </w:rPr>
        <w:t>analitza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com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els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mitjans</w:t>
      </w:r>
      <w:proofErr w:type="spellEnd"/>
      <w:r>
        <w:rPr>
          <w:b/>
          <w:sz w:val="20"/>
          <w:szCs w:val="20"/>
          <w:highlight w:val="white"/>
        </w:rPr>
        <w:t xml:space="preserve"> de </w:t>
      </w:r>
      <w:proofErr w:type="spellStart"/>
      <w:r>
        <w:rPr>
          <w:b/>
          <w:sz w:val="20"/>
          <w:szCs w:val="20"/>
          <w:highlight w:val="white"/>
        </w:rPr>
        <w:t>comunicació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construeixen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l’imaginari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comú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relacionat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amb</w:t>
      </w:r>
      <w:proofErr w:type="spellEnd"/>
      <w:r>
        <w:rPr>
          <w:b/>
          <w:sz w:val="20"/>
          <w:szCs w:val="20"/>
          <w:highlight w:val="white"/>
        </w:rPr>
        <w:t xml:space="preserve"> la </w:t>
      </w:r>
      <w:proofErr w:type="spellStart"/>
      <w:r>
        <w:rPr>
          <w:b/>
          <w:sz w:val="20"/>
          <w:szCs w:val="20"/>
          <w:highlight w:val="white"/>
        </w:rPr>
        <w:t>intel·ligència</w:t>
      </w:r>
      <w:proofErr w:type="spellEnd"/>
      <w:r>
        <w:rPr>
          <w:b/>
          <w:sz w:val="20"/>
          <w:szCs w:val="20"/>
          <w:highlight w:val="white"/>
        </w:rPr>
        <w:t xml:space="preserve"> artificial</w:t>
      </w:r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però</w:t>
      </w:r>
      <w:proofErr w:type="spellEnd"/>
      <w:r>
        <w:rPr>
          <w:sz w:val="20"/>
          <w:szCs w:val="20"/>
          <w:highlight w:val="white"/>
        </w:rPr>
        <w:t xml:space="preserve"> també apunta </w:t>
      </w:r>
      <w:proofErr w:type="spellStart"/>
      <w:r>
        <w:rPr>
          <w:b/>
          <w:sz w:val="20"/>
          <w:szCs w:val="20"/>
          <w:highlight w:val="white"/>
        </w:rPr>
        <w:t>propostes</w:t>
      </w:r>
      <w:proofErr w:type="spellEnd"/>
      <w:r>
        <w:rPr>
          <w:b/>
          <w:sz w:val="20"/>
          <w:szCs w:val="20"/>
          <w:highlight w:val="white"/>
        </w:rPr>
        <w:t xml:space="preserve"> per incorporar la perspectiva </w:t>
      </w:r>
      <w:proofErr w:type="spellStart"/>
      <w:r>
        <w:rPr>
          <w:b/>
          <w:sz w:val="20"/>
          <w:szCs w:val="20"/>
          <w:highlight w:val="white"/>
        </w:rPr>
        <w:t>dels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drets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humans</w:t>
      </w:r>
      <w:proofErr w:type="spellEnd"/>
      <w:r>
        <w:rPr>
          <w:b/>
          <w:sz w:val="20"/>
          <w:szCs w:val="20"/>
          <w:highlight w:val="white"/>
        </w:rPr>
        <w:t xml:space="preserve"> a </w:t>
      </w:r>
      <w:proofErr w:type="spellStart"/>
      <w:r>
        <w:rPr>
          <w:b/>
          <w:sz w:val="20"/>
          <w:szCs w:val="20"/>
          <w:highlight w:val="white"/>
        </w:rPr>
        <w:t>l’hora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d’informar</w:t>
      </w:r>
      <w:proofErr w:type="spellEnd"/>
      <w:r>
        <w:rPr>
          <w:sz w:val="20"/>
          <w:szCs w:val="20"/>
          <w:highlight w:val="white"/>
        </w:rPr>
        <w:t xml:space="preserve">. Per </w:t>
      </w:r>
      <w:proofErr w:type="spellStart"/>
      <w:r>
        <w:rPr>
          <w:sz w:val="20"/>
          <w:szCs w:val="20"/>
          <w:highlight w:val="white"/>
        </w:rPr>
        <w:t>això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l’informe</w:t>
      </w:r>
      <w:proofErr w:type="spellEnd"/>
      <w:r>
        <w:rPr>
          <w:sz w:val="20"/>
          <w:szCs w:val="20"/>
          <w:highlight w:val="white"/>
        </w:rPr>
        <w:t xml:space="preserve"> també </w:t>
      </w:r>
      <w:proofErr w:type="spellStart"/>
      <w:r>
        <w:rPr>
          <w:sz w:val="20"/>
          <w:szCs w:val="20"/>
          <w:highlight w:val="white"/>
        </w:rPr>
        <w:t>proposa</w:t>
      </w:r>
      <w:proofErr w:type="spellEnd"/>
      <w:r>
        <w:rPr>
          <w:sz w:val="20"/>
          <w:szCs w:val="20"/>
          <w:highlight w:val="white"/>
        </w:rPr>
        <w:t xml:space="preserve"> un </w:t>
      </w:r>
      <w:proofErr w:type="spellStart"/>
      <w:r>
        <w:rPr>
          <w:sz w:val="20"/>
          <w:szCs w:val="20"/>
          <w:highlight w:val="white"/>
        </w:rPr>
        <w:t>conjunt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recomanacions</w:t>
      </w:r>
      <w:proofErr w:type="spellEnd"/>
      <w:r>
        <w:rPr>
          <w:sz w:val="20"/>
          <w:szCs w:val="20"/>
          <w:highlight w:val="white"/>
        </w:rPr>
        <w:t xml:space="preserve"> sobre </w:t>
      </w:r>
      <w:proofErr w:type="spellStart"/>
      <w:r>
        <w:rPr>
          <w:sz w:val="20"/>
          <w:szCs w:val="20"/>
          <w:highlight w:val="white"/>
        </w:rPr>
        <w:t>com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tractar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aquest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tipus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d’informacions</w:t>
      </w:r>
      <w:proofErr w:type="spellEnd"/>
      <w:r>
        <w:rPr>
          <w:sz w:val="20"/>
          <w:szCs w:val="20"/>
          <w:highlight w:val="white"/>
        </w:rPr>
        <w:t xml:space="preserve">, a partir de les entrevistes a set persones </w:t>
      </w:r>
      <w:proofErr w:type="spellStart"/>
      <w:r>
        <w:rPr>
          <w:sz w:val="20"/>
          <w:szCs w:val="20"/>
          <w:highlight w:val="white"/>
        </w:rPr>
        <w:t>expertes</w:t>
      </w:r>
      <w:proofErr w:type="spellEnd"/>
      <w:r>
        <w:rPr>
          <w:sz w:val="20"/>
          <w:szCs w:val="20"/>
          <w:highlight w:val="white"/>
        </w:rPr>
        <w:t xml:space="preserve"> en </w:t>
      </w:r>
      <w:proofErr w:type="spellStart"/>
      <w:r>
        <w:rPr>
          <w:sz w:val="20"/>
          <w:szCs w:val="20"/>
          <w:highlight w:val="white"/>
        </w:rPr>
        <w:t>tecnologia</w:t>
      </w:r>
      <w:proofErr w:type="spellEnd"/>
      <w:r>
        <w:rPr>
          <w:sz w:val="20"/>
          <w:szCs w:val="20"/>
          <w:highlight w:val="white"/>
        </w:rPr>
        <w:t xml:space="preserve"> i </w:t>
      </w:r>
      <w:proofErr w:type="spellStart"/>
      <w:r>
        <w:rPr>
          <w:sz w:val="20"/>
          <w:szCs w:val="20"/>
          <w:highlight w:val="white"/>
        </w:rPr>
        <w:t>comunicació</w:t>
      </w:r>
      <w:proofErr w:type="spellEnd"/>
      <w:r>
        <w:rPr>
          <w:sz w:val="20"/>
          <w:szCs w:val="20"/>
          <w:highlight w:val="white"/>
        </w:rPr>
        <w:t>.</w:t>
      </w:r>
    </w:p>
    <w:p w:rsidR="00C004FA" w:rsidRDefault="00C004FA">
      <w:pPr>
        <w:shd w:val="clear" w:color="auto" w:fill="FFFFFF"/>
        <w:spacing w:line="285" w:lineRule="auto"/>
        <w:rPr>
          <w:sz w:val="20"/>
          <w:szCs w:val="20"/>
          <w:highlight w:val="white"/>
        </w:rPr>
      </w:pPr>
    </w:p>
    <w:p w:rsidR="00C004FA" w:rsidRDefault="00E66256">
      <w:pPr>
        <w:shd w:val="clear" w:color="auto" w:fill="FFFFFF"/>
        <w:spacing w:line="285" w:lineRule="auto"/>
      </w:pPr>
      <w:r>
        <w:rPr>
          <w:sz w:val="20"/>
          <w:szCs w:val="20"/>
          <w:highlight w:val="white"/>
        </w:rPr>
        <w:t xml:space="preserve">A </w:t>
      </w:r>
      <w:proofErr w:type="spellStart"/>
      <w:r>
        <w:rPr>
          <w:sz w:val="20"/>
          <w:szCs w:val="20"/>
          <w:highlight w:val="white"/>
        </w:rPr>
        <w:t>l'acte</w:t>
      </w:r>
      <w:proofErr w:type="spellEnd"/>
      <w:r>
        <w:rPr>
          <w:sz w:val="20"/>
          <w:szCs w:val="20"/>
          <w:highlight w:val="white"/>
        </w:rPr>
        <w:t xml:space="preserve"> participaran </w:t>
      </w:r>
      <w:proofErr w:type="spellStart"/>
      <w:r>
        <w:rPr>
          <w:sz w:val="20"/>
          <w:szCs w:val="20"/>
          <w:highlight w:val="white"/>
        </w:rPr>
        <w:t>els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autors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l’informe</w:t>
      </w:r>
      <w:proofErr w:type="spellEnd"/>
      <w:r>
        <w:rPr>
          <w:sz w:val="20"/>
          <w:szCs w:val="20"/>
          <w:highlight w:val="white"/>
        </w:rPr>
        <w:t xml:space="preserve">, </w:t>
      </w:r>
      <w:r>
        <w:rPr>
          <w:b/>
          <w:sz w:val="20"/>
          <w:szCs w:val="20"/>
          <w:highlight w:val="white"/>
        </w:rPr>
        <w:t>Bru Aguiló i Paul Zalduendo</w:t>
      </w:r>
      <w:r>
        <w:rPr>
          <w:sz w:val="20"/>
          <w:szCs w:val="20"/>
          <w:highlight w:val="white"/>
        </w:rPr>
        <w:t xml:space="preserve">, que explicaran les </w:t>
      </w:r>
      <w:proofErr w:type="spellStart"/>
      <w:r>
        <w:rPr>
          <w:sz w:val="20"/>
          <w:szCs w:val="20"/>
          <w:highlight w:val="white"/>
        </w:rPr>
        <w:t>principals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conclusions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l’anàlisi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publicat</w:t>
      </w:r>
      <w:proofErr w:type="spellEnd"/>
      <w:r>
        <w:rPr>
          <w:sz w:val="20"/>
          <w:szCs w:val="20"/>
          <w:highlight w:val="white"/>
        </w:rPr>
        <w:t xml:space="preserve">. Tot </w:t>
      </w:r>
      <w:proofErr w:type="spellStart"/>
      <w:r>
        <w:rPr>
          <w:sz w:val="20"/>
          <w:szCs w:val="20"/>
          <w:highlight w:val="white"/>
        </w:rPr>
        <w:t>seguit</w:t>
      </w:r>
      <w:proofErr w:type="spellEnd"/>
      <w:r>
        <w:rPr>
          <w:sz w:val="20"/>
          <w:szCs w:val="20"/>
          <w:highlight w:val="white"/>
        </w:rPr>
        <w:t xml:space="preserve">, es </w:t>
      </w:r>
      <w:proofErr w:type="spellStart"/>
      <w:r>
        <w:rPr>
          <w:sz w:val="20"/>
          <w:szCs w:val="20"/>
          <w:highlight w:val="white"/>
        </w:rPr>
        <w:t>farà</w:t>
      </w:r>
      <w:proofErr w:type="spellEnd"/>
      <w:r>
        <w:rPr>
          <w:sz w:val="20"/>
          <w:szCs w:val="20"/>
          <w:highlight w:val="white"/>
        </w:rPr>
        <w:t xml:space="preserve"> una taula rodona per </w:t>
      </w:r>
      <w:proofErr w:type="spellStart"/>
      <w:r>
        <w:rPr>
          <w:sz w:val="20"/>
          <w:szCs w:val="20"/>
          <w:highlight w:val="white"/>
        </w:rPr>
        <w:t>debatre</w:t>
      </w:r>
      <w:proofErr w:type="spellEnd"/>
      <w:r>
        <w:rPr>
          <w:sz w:val="20"/>
          <w:szCs w:val="20"/>
          <w:highlight w:val="white"/>
        </w:rPr>
        <w:t xml:space="preserve"> sobre </w:t>
      </w:r>
      <w:proofErr w:type="spellStart"/>
      <w:r>
        <w:rPr>
          <w:sz w:val="20"/>
          <w:szCs w:val="20"/>
          <w:highlight w:val="white"/>
        </w:rPr>
        <w:t>els</w:t>
      </w:r>
      <w:proofErr w:type="spellEnd"/>
      <w:r>
        <w:rPr>
          <w:sz w:val="20"/>
          <w:szCs w:val="20"/>
          <w:highlight w:val="white"/>
        </w:rPr>
        <w:t xml:space="preserve"> reptes que </w:t>
      </w:r>
      <w:proofErr w:type="spellStart"/>
      <w:r>
        <w:rPr>
          <w:sz w:val="20"/>
          <w:szCs w:val="20"/>
          <w:highlight w:val="white"/>
        </w:rPr>
        <w:t>planteja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l’estudi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amb</w:t>
      </w:r>
      <w:proofErr w:type="spellEnd"/>
      <w:r>
        <w:rPr>
          <w:sz w:val="20"/>
          <w:szCs w:val="20"/>
          <w:highlight w:val="white"/>
        </w:rPr>
        <w:t xml:space="preserve"> </w:t>
      </w:r>
      <w:r>
        <w:rPr>
          <w:b/>
          <w:sz w:val="20"/>
          <w:szCs w:val="20"/>
          <w:highlight w:val="white"/>
        </w:rPr>
        <w:t>Carles P</w:t>
      </w:r>
      <w:r>
        <w:rPr>
          <w:b/>
          <w:sz w:val="20"/>
          <w:szCs w:val="20"/>
          <w:highlight w:val="white"/>
        </w:rPr>
        <w:t>lanas Bou</w:t>
      </w:r>
      <w:r>
        <w:rPr>
          <w:sz w:val="20"/>
          <w:szCs w:val="20"/>
          <w:highlight w:val="white"/>
        </w:rPr>
        <w:t xml:space="preserve">, periodista </w:t>
      </w:r>
      <w:proofErr w:type="spellStart"/>
      <w:r>
        <w:rPr>
          <w:sz w:val="20"/>
          <w:szCs w:val="20"/>
          <w:highlight w:val="white"/>
        </w:rPr>
        <w:t>especialitzat</w:t>
      </w:r>
      <w:proofErr w:type="spellEnd"/>
      <w:r>
        <w:rPr>
          <w:sz w:val="20"/>
          <w:szCs w:val="20"/>
          <w:highlight w:val="white"/>
        </w:rPr>
        <w:t xml:space="preserve"> en </w:t>
      </w:r>
      <w:proofErr w:type="spellStart"/>
      <w:r>
        <w:rPr>
          <w:sz w:val="20"/>
          <w:szCs w:val="20"/>
          <w:highlight w:val="white"/>
        </w:rPr>
        <w:t>tecnologia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d’</w:t>
      </w:r>
      <w:r>
        <w:rPr>
          <w:i/>
          <w:sz w:val="20"/>
          <w:szCs w:val="20"/>
          <w:highlight w:val="white"/>
        </w:rPr>
        <w:t>El</w:t>
      </w:r>
      <w:proofErr w:type="spellEnd"/>
      <w:r>
        <w:rPr>
          <w:i/>
          <w:sz w:val="20"/>
          <w:szCs w:val="20"/>
          <w:highlight w:val="white"/>
        </w:rPr>
        <w:t xml:space="preserve"> Periódico</w:t>
      </w:r>
      <w:r>
        <w:rPr>
          <w:sz w:val="20"/>
          <w:szCs w:val="20"/>
          <w:highlight w:val="white"/>
        </w:rPr>
        <w:t xml:space="preserve">, </w:t>
      </w:r>
      <w:r>
        <w:rPr>
          <w:b/>
          <w:sz w:val="20"/>
          <w:szCs w:val="20"/>
          <w:highlight w:val="white"/>
        </w:rPr>
        <w:t>Patrícia Ventura</w:t>
      </w:r>
      <w:r>
        <w:rPr>
          <w:sz w:val="20"/>
          <w:szCs w:val="20"/>
          <w:highlight w:val="white"/>
        </w:rPr>
        <w:t xml:space="preserve">, doctora en </w:t>
      </w:r>
      <w:proofErr w:type="spellStart"/>
      <w:r>
        <w:rPr>
          <w:sz w:val="20"/>
          <w:szCs w:val="20"/>
          <w:highlight w:val="white"/>
        </w:rPr>
        <w:t>comunicació</w:t>
      </w:r>
      <w:proofErr w:type="spellEnd"/>
      <w:r>
        <w:rPr>
          <w:sz w:val="20"/>
          <w:szCs w:val="20"/>
          <w:highlight w:val="white"/>
        </w:rPr>
        <w:t xml:space="preserve">, IA i </w:t>
      </w:r>
      <w:proofErr w:type="spellStart"/>
      <w:r>
        <w:rPr>
          <w:sz w:val="20"/>
          <w:szCs w:val="20"/>
          <w:highlight w:val="white"/>
        </w:rPr>
        <w:t>ètica</w:t>
      </w:r>
      <w:proofErr w:type="spellEnd"/>
      <w:r>
        <w:rPr>
          <w:sz w:val="20"/>
          <w:szCs w:val="20"/>
          <w:highlight w:val="white"/>
        </w:rPr>
        <w:t xml:space="preserve">, i </w:t>
      </w:r>
      <w:r>
        <w:rPr>
          <w:b/>
          <w:sz w:val="20"/>
          <w:szCs w:val="20"/>
          <w:highlight w:val="white"/>
        </w:rPr>
        <w:t>Laura Riba</w:t>
      </w:r>
      <w:r>
        <w:rPr>
          <w:sz w:val="20"/>
          <w:szCs w:val="20"/>
          <w:highlight w:val="white"/>
        </w:rPr>
        <w:t xml:space="preserve">, vocal del </w:t>
      </w:r>
      <w:proofErr w:type="spellStart"/>
      <w:r>
        <w:rPr>
          <w:sz w:val="20"/>
          <w:szCs w:val="20"/>
          <w:highlight w:val="white"/>
        </w:rPr>
        <w:t>grup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treball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Digitalització</w:t>
      </w:r>
      <w:proofErr w:type="spellEnd"/>
      <w:r>
        <w:rPr>
          <w:sz w:val="20"/>
          <w:szCs w:val="20"/>
          <w:highlight w:val="white"/>
        </w:rPr>
        <w:t xml:space="preserve"> i </w:t>
      </w:r>
      <w:proofErr w:type="spellStart"/>
      <w:r>
        <w:rPr>
          <w:sz w:val="20"/>
          <w:szCs w:val="20"/>
          <w:highlight w:val="white"/>
        </w:rPr>
        <w:t>Drets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Humans</w:t>
      </w:r>
      <w:proofErr w:type="spellEnd"/>
      <w:r>
        <w:rPr>
          <w:sz w:val="20"/>
          <w:szCs w:val="20"/>
          <w:highlight w:val="white"/>
        </w:rPr>
        <w:t xml:space="preserve"> de Lafede.cat. Per </w:t>
      </w:r>
      <w:proofErr w:type="spellStart"/>
      <w:r>
        <w:rPr>
          <w:sz w:val="20"/>
          <w:szCs w:val="20"/>
          <w:highlight w:val="white"/>
        </w:rPr>
        <w:t>assistir</w:t>
      </w:r>
      <w:proofErr w:type="spellEnd"/>
      <w:r>
        <w:rPr>
          <w:sz w:val="20"/>
          <w:szCs w:val="20"/>
          <w:highlight w:val="white"/>
        </w:rPr>
        <w:t xml:space="preserve">-hi, cal </w:t>
      </w:r>
      <w:proofErr w:type="spellStart"/>
      <w:r>
        <w:rPr>
          <w:sz w:val="20"/>
          <w:szCs w:val="20"/>
          <w:highlight w:val="white"/>
        </w:rPr>
        <w:t>inscriure’s</w:t>
      </w:r>
      <w:proofErr w:type="spellEnd"/>
      <w:r>
        <w:rPr>
          <w:sz w:val="20"/>
          <w:szCs w:val="20"/>
          <w:highlight w:val="white"/>
        </w:rPr>
        <w:t xml:space="preserve"> </w:t>
      </w:r>
      <w:hyperlink r:id="rId8">
        <w:r>
          <w:rPr>
            <w:color w:val="1155CC"/>
            <w:sz w:val="20"/>
            <w:szCs w:val="20"/>
            <w:highlight w:val="white"/>
            <w:u w:val="single"/>
          </w:rPr>
          <w:t xml:space="preserve">en </w:t>
        </w:r>
        <w:proofErr w:type="spellStart"/>
        <w:r>
          <w:rPr>
            <w:color w:val="1155CC"/>
            <w:sz w:val="20"/>
            <w:szCs w:val="20"/>
            <w:highlight w:val="white"/>
            <w:u w:val="single"/>
          </w:rPr>
          <w:t>aquest</w:t>
        </w:r>
        <w:proofErr w:type="spellEnd"/>
        <w:r>
          <w:rPr>
            <w:color w:val="1155CC"/>
            <w:sz w:val="20"/>
            <w:szCs w:val="20"/>
            <w:highlight w:val="white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highlight w:val="white"/>
            <w:u w:val="single"/>
          </w:rPr>
          <w:t>formulari</w:t>
        </w:r>
        <w:proofErr w:type="spellEnd"/>
      </w:hyperlink>
      <w:r>
        <w:rPr>
          <w:sz w:val="20"/>
          <w:szCs w:val="20"/>
          <w:highlight w:val="white"/>
        </w:rPr>
        <w:t xml:space="preserve">. </w:t>
      </w:r>
      <w:r>
        <w:rPr>
          <w:sz w:val="20"/>
          <w:szCs w:val="20"/>
          <w:highlight w:val="white"/>
        </w:rPr>
        <w:br/>
      </w:r>
    </w:p>
    <w:p w:rsidR="00C004FA" w:rsidRDefault="00E66256">
      <w:pPr>
        <w:tabs>
          <w:tab w:val="left" w:pos="1410"/>
        </w:tabs>
        <w:jc w:val="center"/>
        <w:rPr>
          <w:b/>
        </w:rPr>
      </w:pPr>
      <w:proofErr w:type="spellStart"/>
      <w:r>
        <w:rPr>
          <w:b/>
          <w:sz w:val="24"/>
          <w:szCs w:val="24"/>
        </w:rPr>
        <w:t>Inscripcions</w:t>
      </w:r>
      <w:proofErr w:type="spellEnd"/>
      <w:r>
        <w:rPr>
          <w:b/>
          <w:sz w:val="24"/>
          <w:szCs w:val="24"/>
        </w:rPr>
        <w:t xml:space="preserve">: </w:t>
      </w:r>
      <w:hyperlink r:id="rId9">
        <w:r>
          <w:rPr>
            <w:rFonts w:ascii="Roboto" w:eastAsia="Roboto" w:hAnsi="Roboto" w:cs="Roboto"/>
            <w:b/>
            <w:color w:val="1A73E8"/>
            <w:sz w:val="21"/>
            <w:szCs w:val="21"/>
            <w:highlight w:val="white"/>
          </w:rPr>
          <w:t>https://liberaforms.plataformess.org/informeiaperiodisme</w:t>
        </w:r>
      </w:hyperlink>
    </w:p>
    <w:p w:rsidR="00C004FA" w:rsidRDefault="00C004FA">
      <w:pPr>
        <w:rPr>
          <w:b/>
        </w:rPr>
      </w:pPr>
    </w:p>
    <w:p w:rsidR="00C004FA" w:rsidRDefault="00E66256">
      <w:pPr>
        <w:rPr>
          <w:i/>
        </w:rPr>
        <w:sectPr w:rsidR="00C004FA">
          <w:pgSz w:w="11909" w:h="16834"/>
          <w:pgMar w:top="425" w:right="1440" w:bottom="1440" w:left="1440" w:header="720" w:footer="720" w:gutter="0"/>
          <w:pgNumType w:start="1"/>
          <w:cols w:space="708"/>
        </w:sectPr>
      </w:pPr>
      <w:proofErr w:type="spellStart"/>
      <w:r>
        <w:rPr>
          <w:b/>
          <w:i/>
        </w:rPr>
        <w:t>Més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informació</w:t>
      </w:r>
      <w:proofErr w:type="spellEnd"/>
      <w:r>
        <w:rPr>
          <w:b/>
          <w:i/>
        </w:rPr>
        <w:t xml:space="preserve"> sobre </w:t>
      </w:r>
      <w:proofErr w:type="spellStart"/>
      <w:r>
        <w:rPr>
          <w:b/>
          <w:i/>
        </w:rPr>
        <w:t>l’informe</w:t>
      </w:r>
      <w:proofErr w:type="spellEnd"/>
      <w:r>
        <w:rPr>
          <w:b/>
          <w:i/>
        </w:rPr>
        <w:t xml:space="preserve"> o sobre </w:t>
      </w:r>
      <w:proofErr w:type="spellStart"/>
      <w:r>
        <w:rPr>
          <w:b/>
          <w:i/>
        </w:rPr>
        <w:t>l’acte</w:t>
      </w:r>
      <w:proofErr w:type="spellEnd"/>
      <w:r>
        <w:rPr>
          <w:b/>
          <w:i/>
        </w:rPr>
        <w:t>:</w:t>
      </w:r>
    </w:p>
    <w:p w:rsidR="00C004FA" w:rsidRDefault="00C004FA">
      <w:pPr>
        <w:rPr>
          <w:sz w:val="20"/>
          <w:szCs w:val="20"/>
        </w:rPr>
      </w:pPr>
    </w:p>
    <w:p w:rsidR="00C004FA" w:rsidRDefault="00E66256">
      <w:pPr>
        <w:rPr>
          <w:sz w:val="20"/>
          <w:szCs w:val="20"/>
        </w:rPr>
      </w:pPr>
      <w:r>
        <w:rPr>
          <w:sz w:val="20"/>
          <w:szCs w:val="20"/>
        </w:rPr>
        <w:t>Albert Avilés</w:t>
      </w:r>
    </w:p>
    <w:p w:rsidR="00C004FA" w:rsidRDefault="00E66256">
      <w:pPr>
        <w:rPr>
          <w:sz w:val="20"/>
          <w:szCs w:val="20"/>
        </w:rPr>
      </w:pPr>
      <w:r>
        <w:rPr>
          <w:sz w:val="20"/>
          <w:szCs w:val="20"/>
        </w:rPr>
        <w:t>660 367 394</w:t>
      </w:r>
    </w:p>
    <w:p w:rsidR="00C004FA" w:rsidRDefault="00E66256">
      <w:pPr>
        <w:rPr>
          <w:sz w:val="20"/>
          <w:szCs w:val="20"/>
          <w:highlight w:val="white"/>
        </w:rPr>
      </w:pPr>
      <w:hyperlink r:id="rId10">
        <w:r>
          <w:rPr>
            <w:color w:val="1155CC"/>
            <w:sz w:val="20"/>
            <w:szCs w:val="20"/>
            <w:u w:val="single"/>
          </w:rPr>
          <w:t>comunicacio@grupbarnils.cat</w:t>
        </w:r>
      </w:hyperlink>
    </w:p>
    <w:p w:rsidR="00C004FA" w:rsidRDefault="00C004FA">
      <w:pPr>
        <w:rPr>
          <w:sz w:val="20"/>
          <w:szCs w:val="20"/>
          <w:highlight w:val="white"/>
        </w:rPr>
      </w:pPr>
    </w:p>
    <w:p w:rsidR="00C004FA" w:rsidRDefault="00C004FA">
      <w:pPr>
        <w:rPr>
          <w:sz w:val="20"/>
          <w:szCs w:val="20"/>
          <w:highlight w:val="white"/>
        </w:rPr>
      </w:pPr>
    </w:p>
    <w:p w:rsidR="00C004FA" w:rsidRDefault="00E66256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Víctor </w:t>
      </w:r>
      <w:proofErr w:type="spellStart"/>
      <w:r>
        <w:rPr>
          <w:sz w:val="20"/>
          <w:szCs w:val="20"/>
          <w:highlight w:val="white"/>
        </w:rPr>
        <w:t>Yustres</w:t>
      </w:r>
      <w:proofErr w:type="spellEnd"/>
    </w:p>
    <w:p w:rsidR="00C004FA" w:rsidRDefault="00E66256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633 263 385</w:t>
      </w:r>
    </w:p>
    <w:p w:rsidR="00C004FA" w:rsidRDefault="00E66256">
      <w:pPr>
        <w:rPr>
          <w:sz w:val="20"/>
          <w:szCs w:val="20"/>
        </w:rPr>
      </w:pPr>
      <w:hyperlink r:id="rId11">
        <w:r>
          <w:rPr>
            <w:color w:val="1155CC"/>
            <w:sz w:val="20"/>
            <w:szCs w:val="20"/>
            <w:u w:val="single"/>
          </w:rPr>
          <w:t>comunicacio@lafede.cat</w:t>
        </w:r>
      </w:hyperlink>
      <w:r>
        <w:rPr>
          <w:sz w:val="20"/>
          <w:szCs w:val="20"/>
        </w:rPr>
        <w:t xml:space="preserve"> </w:t>
      </w:r>
    </w:p>
    <w:sectPr w:rsidR="00C004FA">
      <w:type w:val="continuous"/>
      <w:pgSz w:w="11909" w:h="16834"/>
      <w:pgMar w:top="425" w:right="1440" w:bottom="1440" w:left="1440" w:header="720" w:footer="720" w:gutter="0"/>
      <w:cols w:num="2" w:space="708" w:equalWidth="0">
        <w:col w:w="4152" w:space="720"/>
        <w:col w:w="41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FA"/>
    <w:rsid w:val="00C004FA"/>
    <w:rsid w:val="00E6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7086"/>
  <w15:docId w15:val="{CB64A1DA-1C79-4474-A339-A601F6BF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eraforms.plataformess.org/informeiaperiodis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fede.cat/c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a.cat/" TargetMode="External"/><Relationship Id="rId11" Type="http://schemas.openxmlformats.org/officeDocument/2006/relationships/hyperlink" Target="mailto:comunicacio@lafede.cat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comunicacio@grupbarnils.c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beraforms.plataformess.org/informeiaperiodis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2023-02-13T19:19:00Z</dcterms:created>
  <dcterms:modified xsi:type="dcterms:W3CDTF">2023-02-13T19:19:00Z</dcterms:modified>
</cp:coreProperties>
</file>